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9306E" w14:textId="3B48ACA8" w:rsidR="004B7E3E" w:rsidRPr="00284F1D" w:rsidRDefault="0097547E" w:rsidP="00085A01">
      <w:pPr>
        <w:pStyle w:val="BodyText"/>
        <w:spacing w:before="120" w:after="120" w:line="360" w:lineRule="auto"/>
        <w:rPr>
          <w:rFonts w:cs="Arial"/>
          <w:b w:val="0"/>
          <w:bCs w:val="0"/>
          <w:sz w:val="28"/>
          <w:szCs w:val="28"/>
          <w:lang w:val="en-GB"/>
        </w:rPr>
      </w:pPr>
      <w:r>
        <w:rPr>
          <w:rFonts w:cs="Arial"/>
          <w:b w:val="0"/>
          <w:bCs w:val="0"/>
          <w:sz w:val="28"/>
          <w:szCs w:val="28"/>
          <w:lang w:val="en-GB"/>
        </w:rPr>
        <w:t>01 Health and safety policies and procedures</w:t>
      </w:r>
    </w:p>
    <w:p w14:paraId="4966285F" w14:textId="5F320FD9" w:rsidR="00E842C9" w:rsidRDefault="0097547E" w:rsidP="7EC8B2C8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01.23</w:t>
      </w:r>
      <w:r w:rsidR="00E842C9">
        <w:rPr>
          <w:rFonts w:ascii="Arial" w:hAnsi="Arial" w:cs="Arial"/>
          <w:b/>
          <w:sz w:val="28"/>
          <w:szCs w:val="28"/>
        </w:rPr>
        <w:t xml:space="preserve"> Safe eating </w:t>
      </w:r>
    </w:p>
    <w:p w14:paraId="2CEF1D00" w14:textId="4CA3F7CC" w:rsidR="0B525215" w:rsidRPr="00085A01" w:rsidRDefault="004B7E3E" w:rsidP="7EC8B2C8">
      <w:pPr>
        <w:spacing w:before="120" w:after="120" w:line="360" w:lineRule="auto"/>
        <w:rPr>
          <w:rFonts w:ascii="Arial" w:hAnsi="Arial" w:cs="Arial"/>
          <w:color w:val="FF0000"/>
          <w:sz w:val="22"/>
          <w:szCs w:val="22"/>
        </w:rPr>
      </w:pPr>
      <w:r w:rsidRPr="17CDC9CF">
        <w:rPr>
          <w:rFonts w:ascii="Arial" w:hAnsi="Arial" w:cs="Arial"/>
          <w:sz w:val="22"/>
          <w:szCs w:val="22"/>
        </w:rPr>
        <w:t xml:space="preserve">Feeding and </w:t>
      </w:r>
      <w:r w:rsidR="007C71F1" w:rsidRPr="17CDC9CF">
        <w:rPr>
          <w:rFonts w:ascii="Arial" w:hAnsi="Arial" w:cs="Arial"/>
          <w:sz w:val="22"/>
          <w:szCs w:val="22"/>
        </w:rPr>
        <w:t>mealtimes</w:t>
      </w:r>
      <w:r w:rsidRPr="17CDC9CF">
        <w:rPr>
          <w:rFonts w:ascii="Arial" w:hAnsi="Arial" w:cs="Arial"/>
          <w:sz w:val="22"/>
          <w:szCs w:val="22"/>
        </w:rPr>
        <w:t xml:space="preserve"> are key times in the day for being close and </w:t>
      </w:r>
      <w:r w:rsidR="00752144" w:rsidRPr="17CDC9CF">
        <w:rPr>
          <w:rFonts w:ascii="Arial" w:hAnsi="Arial" w:cs="Arial"/>
          <w:sz w:val="22"/>
          <w:szCs w:val="22"/>
        </w:rPr>
        <w:t xml:space="preserve">to </w:t>
      </w:r>
      <w:r w:rsidRPr="17CDC9CF">
        <w:rPr>
          <w:rFonts w:ascii="Arial" w:hAnsi="Arial" w:cs="Arial"/>
          <w:sz w:val="22"/>
          <w:szCs w:val="22"/>
        </w:rPr>
        <w:t>promote security, as well as for exploration and learning.</w:t>
      </w:r>
      <w:r w:rsidRPr="17CDC9CF">
        <w:rPr>
          <w:rFonts w:ascii="Arial" w:hAnsi="Arial" w:cs="Arial"/>
          <w:color w:val="FF0000"/>
          <w:sz w:val="22"/>
          <w:szCs w:val="22"/>
        </w:rPr>
        <w:t xml:space="preserve"> </w:t>
      </w:r>
      <w:r w:rsidR="000A4ECD">
        <w:rPr>
          <w:rFonts w:ascii="Arial" w:hAnsi="Arial" w:cs="Arial"/>
          <w:sz w:val="22"/>
          <w:szCs w:val="22"/>
        </w:rPr>
        <w:t>Saplings Day Nursery (Saplings)</w:t>
      </w:r>
      <w:r w:rsidR="2FFD3D66" w:rsidRPr="00DE3A29">
        <w:rPr>
          <w:rFonts w:ascii="Arial" w:hAnsi="Arial" w:cs="Arial"/>
          <w:sz w:val="22"/>
          <w:szCs w:val="22"/>
        </w:rPr>
        <w:t xml:space="preserve"> </w:t>
      </w:r>
      <w:r w:rsidRPr="17CDC9CF">
        <w:rPr>
          <w:rFonts w:ascii="Arial" w:hAnsi="Arial" w:cs="Arial"/>
          <w:sz w:val="22"/>
          <w:szCs w:val="22"/>
        </w:rPr>
        <w:t>understand</w:t>
      </w:r>
      <w:r w:rsidR="014CF80C" w:rsidRPr="17CDC9CF">
        <w:rPr>
          <w:rFonts w:ascii="Arial" w:hAnsi="Arial" w:cs="Arial"/>
          <w:sz w:val="22"/>
          <w:szCs w:val="22"/>
        </w:rPr>
        <w:t>s</w:t>
      </w:r>
      <w:r w:rsidRPr="17CDC9CF">
        <w:rPr>
          <w:rFonts w:ascii="Arial" w:hAnsi="Arial" w:cs="Arial"/>
          <w:sz w:val="22"/>
          <w:szCs w:val="22"/>
        </w:rPr>
        <w:t xml:space="preserve"> the importance of a healthy balanced diet for young children</w:t>
      </w:r>
      <w:r w:rsidR="00C010E6" w:rsidRPr="17CDC9CF">
        <w:rPr>
          <w:rFonts w:ascii="Arial" w:hAnsi="Arial" w:cs="Arial"/>
          <w:sz w:val="22"/>
          <w:szCs w:val="22"/>
        </w:rPr>
        <w:t>.</w:t>
      </w:r>
      <w:r w:rsidR="5D00AD27" w:rsidRPr="17CDC9CF">
        <w:rPr>
          <w:rFonts w:ascii="Arial" w:hAnsi="Arial" w:cs="Arial"/>
          <w:sz w:val="22"/>
          <w:szCs w:val="22"/>
        </w:rPr>
        <w:t xml:space="preserve"> </w:t>
      </w:r>
    </w:p>
    <w:p w14:paraId="5FBC5445" w14:textId="77777777" w:rsidR="004B7E3E" w:rsidRPr="00085A01" w:rsidRDefault="004B7E3E" w:rsidP="00085A01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 w:rsidRPr="00085A01">
        <w:rPr>
          <w:rFonts w:cs="Arial"/>
          <w:sz w:val="22"/>
          <w:szCs w:val="22"/>
        </w:rPr>
        <w:t>Bottle fed babies</w:t>
      </w:r>
    </w:p>
    <w:p w14:paraId="6BD36D1C" w14:textId="7D482BB6" w:rsidR="004B7E3E" w:rsidRPr="00085A01" w:rsidRDefault="004B7E3E" w:rsidP="00085A01">
      <w:pPr>
        <w:pStyle w:val="ListParagraph"/>
        <w:numPr>
          <w:ilvl w:val="0"/>
          <w:numId w:val="70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Babies are fed by their key person or back-up key person if they are not in</w:t>
      </w:r>
      <w:r w:rsidR="00BB7082" w:rsidRPr="00085A01">
        <w:rPr>
          <w:rFonts w:cs="Arial"/>
          <w:szCs w:val="22"/>
        </w:rPr>
        <w:t>.</w:t>
      </w:r>
    </w:p>
    <w:p w14:paraId="5A190309" w14:textId="77777777" w:rsidR="004B7E3E" w:rsidRPr="00085A01" w:rsidRDefault="004B7E3E" w:rsidP="00085A01">
      <w:pPr>
        <w:pStyle w:val="ListParagraph"/>
        <w:numPr>
          <w:ilvl w:val="0"/>
          <w:numId w:val="70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Bottles are warmed and ready in time; babies should not be left hungry and crying while bottles are being prepared.</w:t>
      </w:r>
    </w:p>
    <w:p w14:paraId="3E7950CE" w14:textId="104247D9" w:rsidR="004B7E3E" w:rsidRPr="00085A01" w:rsidRDefault="004B7E3E" w:rsidP="00085A01">
      <w:pPr>
        <w:pStyle w:val="ListParagraph"/>
        <w:numPr>
          <w:ilvl w:val="0"/>
          <w:numId w:val="70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The key person</w:t>
      </w:r>
      <w:r w:rsidR="009C565E">
        <w:rPr>
          <w:rFonts w:cs="Arial"/>
          <w:szCs w:val="22"/>
        </w:rPr>
        <w:t xml:space="preserve"> or key buddy</w:t>
      </w:r>
      <w:r w:rsidRPr="00085A01">
        <w:rPr>
          <w:rFonts w:cs="Arial"/>
          <w:szCs w:val="22"/>
        </w:rPr>
        <w:t xml:space="preserve"> sits in a com</w:t>
      </w:r>
      <w:r w:rsidR="004307A5" w:rsidRPr="00085A01">
        <w:rPr>
          <w:rFonts w:cs="Arial"/>
          <w:szCs w:val="22"/>
        </w:rPr>
        <w:t xml:space="preserve">fortable chair, </w:t>
      </w:r>
      <w:r w:rsidRPr="00085A01">
        <w:rPr>
          <w:rFonts w:cs="Arial"/>
          <w:szCs w:val="22"/>
        </w:rPr>
        <w:t>or on cushions to feed the baby; the key person needs to be relaxed and calm</w:t>
      </w:r>
      <w:r w:rsidR="00F87EB2" w:rsidRPr="00085A01">
        <w:rPr>
          <w:rFonts w:cs="Arial"/>
          <w:szCs w:val="22"/>
        </w:rPr>
        <w:t>.</w:t>
      </w:r>
    </w:p>
    <w:p w14:paraId="7E568270" w14:textId="1978E71A" w:rsidR="004B7E3E" w:rsidRPr="00085A01" w:rsidRDefault="004B7E3E" w:rsidP="00085A01">
      <w:pPr>
        <w:pStyle w:val="ListParagraph"/>
        <w:numPr>
          <w:ilvl w:val="0"/>
          <w:numId w:val="70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Babies should be held close so that eye contact can be made. Key persons are responsive to the</w:t>
      </w:r>
      <w:r w:rsidR="004307A5" w:rsidRPr="00085A01">
        <w:rPr>
          <w:rFonts w:cs="Arial"/>
          <w:szCs w:val="22"/>
        </w:rPr>
        <w:t>ir</w:t>
      </w:r>
      <w:r w:rsidRPr="00085A01">
        <w:rPr>
          <w:rFonts w:cs="Arial"/>
          <w:szCs w:val="22"/>
        </w:rPr>
        <w:t xml:space="preserve"> communication gestures during feeding, talking quietly to them, stroking or holding their hands</w:t>
      </w:r>
      <w:r w:rsidR="00F87EB2" w:rsidRPr="00085A01">
        <w:rPr>
          <w:rFonts w:cs="Arial"/>
          <w:szCs w:val="22"/>
        </w:rPr>
        <w:t>.</w:t>
      </w:r>
    </w:p>
    <w:p w14:paraId="4FC58DD8" w14:textId="1E6AB1E7" w:rsidR="004B7E3E" w:rsidRPr="00085A01" w:rsidRDefault="004B7E3E" w:rsidP="00085A01">
      <w:pPr>
        <w:pStyle w:val="ListParagraph"/>
        <w:numPr>
          <w:ilvl w:val="0"/>
          <w:numId w:val="70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Ba</w:t>
      </w:r>
      <w:r w:rsidR="004307A5" w:rsidRPr="00085A01">
        <w:rPr>
          <w:rFonts w:cs="Arial"/>
          <w:szCs w:val="22"/>
        </w:rPr>
        <w:t xml:space="preserve">bies are winded </w:t>
      </w:r>
      <w:r w:rsidRPr="00085A01">
        <w:rPr>
          <w:rFonts w:cs="Arial"/>
          <w:szCs w:val="22"/>
        </w:rPr>
        <w:t>after feeding</w:t>
      </w:r>
      <w:r w:rsidR="00F87EB2" w:rsidRPr="00085A01">
        <w:rPr>
          <w:rFonts w:cs="Arial"/>
          <w:szCs w:val="22"/>
        </w:rPr>
        <w:t>,</w:t>
      </w:r>
      <w:r w:rsidRPr="00085A01">
        <w:rPr>
          <w:rFonts w:cs="Arial"/>
          <w:szCs w:val="22"/>
        </w:rPr>
        <w:t xml:space="preserve"> nappies are </w:t>
      </w:r>
      <w:r w:rsidR="00785C17" w:rsidRPr="00085A01">
        <w:rPr>
          <w:rFonts w:cs="Arial"/>
          <w:szCs w:val="22"/>
        </w:rPr>
        <w:t>changed,</w:t>
      </w:r>
      <w:r w:rsidR="004307A5" w:rsidRPr="00085A01">
        <w:rPr>
          <w:rFonts w:cs="Arial"/>
          <w:szCs w:val="22"/>
        </w:rPr>
        <w:t xml:space="preserve"> and the baby </w:t>
      </w:r>
      <w:r w:rsidR="00F87EB2" w:rsidRPr="00085A01">
        <w:rPr>
          <w:rFonts w:cs="Arial"/>
          <w:szCs w:val="22"/>
        </w:rPr>
        <w:t xml:space="preserve">is </w:t>
      </w:r>
      <w:r w:rsidR="004307A5" w:rsidRPr="00085A01">
        <w:rPr>
          <w:rFonts w:cs="Arial"/>
          <w:szCs w:val="22"/>
        </w:rPr>
        <w:t xml:space="preserve">settled </w:t>
      </w:r>
      <w:r w:rsidRPr="00085A01">
        <w:rPr>
          <w:rFonts w:cs="Arial"/>
          <w:szCs w:val="22"/>
        </w:rPr>
        <w:t>to sleep or play</w:t>
      </w:r>
      <w:r w:rsidR="00C86649" w:rsidRPr="00085A01">
        <w:rPr>
          <w:rFonts w:cs="Arial"/>
          <w:szCs w:val="22"/>
        </w:rPr>
        <w:t>.</w:t>
      </w:r>
    </w:p>
    <w:p w14:paraId="2CBC925D" w14:textId="47D9B7EB" w:rsidR="004B7E3E" w:rsidRPr="00085A01" w:rsidRDefault="004B7E3E" w:rsidP="00085A01">
      <w:pPr>
        <w:pStyle w:val="ListParagraph"/>
        <w:numPr>
          <w:ilvl w:val="0"/>
          <w:numId w:val="70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Other key children may want to be close to their carer when a baby is being fed. This may allay any anxiety or feelings of jealousy, especially for toddlers</w:t>
      </w:r>
      <w:r w:rsidR="00C86649" w:rsidRPr="00085A01">
        <w:rPr>
          <w:rFonts w:cs="Arial"/>
          <w:szCs w:val="22"/>
        </w:rPr>
        <w:t>.</w:t>
      </w:r>
    </w:p>
    <w:p w14:paraId="3C605439" w14:textId="5D20CED1" w:rsidR="004B7E3E" w:rsidRPr="00085A01" w:rsidRDefault="004B7E3E" w:rsidP="00085A01">
      <w:pPr>
        <w:pStyle w:val="ListParagraph"/>
        <w:numPr>
          <w:ilvl w:val="0"/>
          <w:numId w:val="70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Planning for feeding times should be done to try to avoid overlap so that </w:t>
      </w:r>
      <w:r w:rsidR="00C86649" w:rsidRPr="00085A01">
        <w:rPr>
          <w:rFonts w:cs="Arial"/>
          <w:szCs w:val="22"/>
        </w:rPr>
        <w:t>one-to-one</w:t>
      </w:r>
      <w:r w:rsidRPr="00085A01">
        <w:rPr>
          <w:rFonts w:cs="Arial"/>
          <w:szCs w:val="22"/>
        </w:rPr>
        <w:t xml:space="preserve"> attention can be given. If this cannot be avoided the feeding time</w:t>
      </w:r>
      <w:r w:rsidR="00B22C1E" w:rsidRPr="00085A01">
        <w:rPr>
          <w:rFonts w:cs="Arial"/>
          <w:szCs w:val="22"/>
        </w:rPr>
        <w:t>s</w:t>
      </w:r>
      <w:r w:rsidRPr="00085A01">
        <w:rPr>
          <w:rFonts w:cs="Arial"/>
          <w:szCs w:val="22"/>
        </w:rPr>
        <w:t xml:space="preserve"> should be arranged so that the key person can comfortably be with both babies at the same time. Unless in extreme circumstances, feeding should not be regarded as a shared task; unfamiliar carers should not take over feeding times just to ‘get it done’</w:t>
      </w:r>
      <w:r w:rsidR="00B22C1E" w:rsidRPr="00085A01">
        <w:rPr>
          <w:rFonts w:cs="Arial"/>
          <w:szCs w:val="22"/>
        </w:rPr>
        <w:t>.</w:t>
      </w:r>
    </w:p>
    <w:p w14:paraId="48A21919" w14:textId="6E9AAED8" w:rsidR="003A57B4" w:rsidRPr="00085A01" w:rsidRDefault="004B7E3E" w:rsidP="00085A01">
      <w:pPr>
        <w:pStyle w:val="ListParagraph"/>
        <w:numPr>
          <w:ilvl w:val="0"/>
          <w:numId w:val="70"/>
        </w:numPr>
        <w:spacing w:before="120" w:after="120" w:line="360" w:lineRule="auto"/>
        <w:contextualSpacing w:val="0"/>
        <w:rPr>
          <w:rFonts w:cs="Arial"/>
          <w:b/>
          <w:szCs w:val="22"/>
        </w:rPr>
      </w:pPr>
      <w:r w:rsidRPr="00085A01">
        <w:rPr>
          <w:rFonts w:cs="Arial"/>
          <w:szCs w:val="22"/>
        </w:rPr>
        <w:t xml:space="preserve">Babies will want to hold their own </w:t>
      </w:r>
      <w:r w:rsidR="007C71F1" w:rsidRPr="00085A01">
        <w:rPr>
          <w:rFonts w:cs="Arial"/>
          <w:szCs w:val="22"/>
        </w:rPr>
        <w:t>bottles,</w:t>
      </w:r>
      <w:r w:rsidRPr="00085A01">
        <w:rPr>
          <w:rFonts w:cs="Arial"/>
          <w:szCs w:val="22"/>
        </w:rPr>
        <w:t xml:space="preserve"> but they are </w:t>
      </w:r>
      <w:r w:rsidR="00B22C1E" w:rsidRPr="00085A01">
        <w:rPr>
          <w:rFonts w:cs="Arial"/>
          <w:szCs w:val="22"/>
        </w:rPr>
        <w:t>neve</w:t>
      </w:r>
      <w:r w:rsidR="00A21F6D">
        <w:rPr>
          <w:rFonts w:cs="Arial"/>
          <w:szCs w:val="22"/>
        </w:rPr>
        <w:t xml:space="preserve">r </w:t>
      </w:r>
      <w:r w:rsidRPr="00085A01">
        <w:rPr>
          <w:rFonts w:cs="Arial"/>
          <w:szCs w:val="22"/>
        </w:rPr>
        <w:t>left propped up with a bottle to feed themselves.</w:t>
      </w:r>
      <w:r w:rsidR="000700C3">
        <w:rPr>
          <w:rFonts w:cs="Arial"/>
          <w:szCs w:val="22"/>
        </w:rPr>
        <w:t xml:space="preserve"> </w:t>
      </w:r>
    </w:p>
    <w:p w14:paraId="14D86692" w14:textId="48E85833" w:rsidR="004B7E3E" w:rsidRPr="00085A01" w:rsidRDefault="0080124C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</w:t>
      </w:r>
      <w:r w:rsidR="007C71F1" w:rsidRPr="00085A01">
        <w:rPr>
          <w:rFonts w:ascii="Arial" w:hAnsi="Arial" w:cs="Arial"/>
          <w:b/>
          <w:sz w:val="22"/>
          <w:szCs w:val="22"/>
        </w:rPr>
        <w:t>ealtimes</w:t>
      </w:r>
    </w:p>
    <w:p w14:paraId="0406583D" w14:textId="0EED6B4E" w:rsidR="1D5FCD3C" w:rsidRPr="00412AC3" w:rsidRDefault="00A6626B" w:rsidP="00B31590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12AC3">
        <w:rPr>
          <w:rFonts w:cs="Arial"/>
        </w:rPr>
        <w:t xml:space="preserve">Whilst eating, </w:t>
      </w:r>
      <w:r w:rsidR="00857CED" w:rsidRPr="00412AC3">
        <w:rPr>
          <w:rFonts w:cs="Arial"/>
        </w:rPr>
        <w:t xml:space="preserve">there should </w:t>
      </w:r>
      <w:r w:rsidR="004C09F3" w:rsidRPr="00412AC3">
        <w:rPr>
          <w:rFonts w:cs="Arial"/>
        </w:rPr>
        <w:t>always be a member of staff in the room</w:t>
      </w:r>
      <w:r w:rsidR="00B31590" w:rsidRPr="00412AC3">
        <w:rPr>
          <w:rFonts w:cs="Arial"/>
        </w:rPr>
        <w:t xml:space="preserve"> with a valid Paediatric First Aid certificate. </w:t>
      </w:r>
    </w:p>
    <w:p w14:paraId="471FCA76" w14:textId="1B5F1BE8" w:rsidR="75B775CF" w:rsidRPr="00024F56" w:rsidRDefault="75B775CF" w:rsidP="17CDC9CF">
      <w:pPr>
        <w:pStyle w:val="ListParagraph"/>
        <w:numPr>
          <w:ilvl w:val="0"/>
          <w:numId w:val="68"/>
        </w:numPr>
        <w:spacing w:before="120" w:after="120" w:line="360" w:lineRule="auto"/>
        <w:rPr>
          <w:rFonts w:cs="Arial"/>
        </w:rPr>
      </w:pPr>
      <w:r w:rsidRPr="00024F56">
        <w:rPr>
          <w:rFonts w:cs="Arial"/>
        </w:rPr>
        <w:t xml:space="preserve">A member of staff should always be in sight and </w:t>
      </w:r>
      <w:r w:rsidR="47FF7DC9" w:rsidRPr="00024F56">
        <w:rPr>
          <w:rFonts w:cs="Arial"/>
        </w:rPr>
        <w:t>hearing</w:t>
      </w:r>
      <w:r w:rsidRPr="00024F56">
        <w:rPr>
          <w:rFonts w:cs="Arial"/>
        </w:rPr>
        <w:t xml:space="preserve"> of children when eating and sat facing them wherever possible</w:t>
      </w:r>
      <w:r w:rsidR="5E9C02EF" w:rsidRPr="00024F56">
        <w:rPr>
          <w:rFonts w:cs="Arial"/>
        </w:rPr>
        <w:t xml:space="preserve"> so they can ensure that children are eating in a way to prevent choking and so they can prevent </w:t>
      </w:r>
      <w:r w:rsidR="1142EE5D" w:rsidRPr="00024F56">
        <w:rPr>
          <w:rFonts w:cs="Arial"/>
        </w:rPr>
        <w:t xml:space="preserve">food sharing and be </w:t>
      </w:r>
      <w:r w:rsidR="00010BC5" w:rsidRPr="00024F56">
        <w:rPr>
          <w:rFonts w:cs="Arial"/>
        </w:rPr>
        <w:t>aware</w:t>
      </w:r>
      <w:r w:rsidR="1142EE5D" w:rsidRPr="00024F56">
        <w:rPr>
          <w:rFonts w:cs="Arial"/>
        </w:rPr>
        <w:t xml:space="preserve"> of any </w:t>
      </w:r>
      <w:r w:rsidR="5464CCF6" w:rsidRPr="00024F56">
        <w:rPr>
          <w:rFonts w:cs="Arial"/>
        </w:rPr>
        <w:t>unexpected</w:t>
      </w:r>
      <w:r w:rsidR="1142EE5D" w:rsidRPr="00024F56">
        <w:rPr>
          <w:rFonts w:cs="Arial"/>
        </w:rPr>
        <w:t xml:space="preserve"> allergic reactions. </w:t>
      </w:r>
    </w:p>
    <w:p w14:paraId="7096A9F3" w14:textId="74CFF92F" w:rsidR="004B7E3E" w:rsidRPr="00085A01" w:rsidRDefault="003A6057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Staff who are eating with the children must role-</w:t>
      </w:r>
      <w:r w:rsidR="007C71F1" w:rsidRPr="00085A01">
        <w:rPr>
          <w:rFonts w:cs="Arial"/>
          <w:szCs w:val="22"/>
        </w:rPr>
        <w:t>model hygiene</w:t>
      </w:r>
      <w:r w:rsidR="018504E5" w:rsidRPr="00085A01">
        <w:rPr>
          <w:rFonts w:cs="Arial"/>
          <w:szCs w:val="22"/>
        </w:rPr>
        <w:t xml:space="preserve">, </w:t>
      </w:r>
      <w:r w:rsidRPr="00085A01">
        <w:rPr>
          <w:rFonts w:cs="Arial"/>
          <w:szCs w:val="22"/>
        </w:rPr>
        <w:t xml:space="preserve">healthy eating and best practice </w:t>
      </w:r>
      <w:proofErr w:type="gramStart"/>
      <w:r w:rsidRPr="00085A01">
        <w:rPr>
          <w:rFonts w:cs="Arial"/>
          <w:szCs w:val="22"/>
        </w:rPr>
        <w:t>at all times</w:t>
      </w:r>
      <w:proofErr w:type="gramEnd"/>
      <w:r w:rsidRPr="00085A01">
        <w:rPr>
          <w:rFonts w:cs="Arial"/>
          <w:szCs w:val="22"/>
        </w:rPr>
        <w:t>, for example not drinking cans of fizzy drinks in front of the children.</w:t>
      </w:r>
      <w:r w:rsidR="004B7E3E" w:rsidRPr="00085A01">
        <w:rPr>
          <w:rFonts w:cs="Arial"/>
          <w:szCs w:val="22"/>
        </w:rPr>
        <w:t xml:space="preserve"> </w:t>
      </w:r>
    </w:p>
    <w:p w14:paraId="387AFC87" w14:textId="2CACCDCF" w:rsidR="004B7E3E" w:rsidRPr="00085A01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Staff arrange the table before </w:t>
      </w:r>
      <w:r w:rsidR="00D94E8A">
        <w:rPr>
          <w:rFonts w:cs="Arial"/>
          <w:szCs w:val="22"/>
        </w:rPr>
        <w:t xml:space="preserve">children </w:t>
      </w:r>
      <w:r w:rsidRPr="00085A01">
        <w:rPr>
          <w:rFonts w:cs="Arial"/>
          <w:szCs w:val="22"/>
        </w:rPr>
        <w:t>sit down; there should be no waiting time.</w:t>
      </w:r>
    </w:p>
    <w:p w14:paraId="1CAF1995" w14:textId="6585AEBE" w:rsidR="004B7E3E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lastRenderedPageBreak/>
        <w:t>Babies</w:t>
      </w:r>
      <w:r w:rsidR="00DD37E1" w:rsidRPr="00085A01">
        <w:rPr>
          <w:rFonts w:cs="Arial"/>
          <w:szCs w:val="22"/>
        </w:rPr>
        <w:t>’</w:t>
      </w:r>
      <w:r w:rsidRPr="00085A01">
        <w:rPr>
          <w:rFonts w:cs="Arial"/>
          <w:szCs w:val="22"/>
        </w:rPr>
        <w:t xml:space="preserve"> and toddlers</w:t>
      </w:r>
      <w:r w:rsidR="00DD37E1" w:rsidRPr="00085A01">
        <w:rPr>
          <w:rFonts w:cs="Arial"/>
          <w:szCs w:val="22"/>
        </w:rPr>
        <w:t>’</w:t>
      </w:r>
      <w:r w:rsidRPr="00085A01">
        <w:rPr>
          <w:rFonts w:cs="Arial"/>
          <w:szCs w:val="22"/>
        </w:rPr>
        <w:t xml:space="preserve"> hands are wiped</w:t>
      </w:r>
      <w:r w:rsidR="61FA5478" w:rsidRPr="00085A01">
        <w:rPr>
          <w:rFonts w:cs="Arial"/>
          <w:szCs w:val="22"/>
        </w:rPr>
        <w:t>/washed</w:t>
      </w:r>
      <w:r w:rsidRPr="00085A01">
        <w:rPr>
          <w:rFonts w:cs="Arial"/>
          <w:szCs w:val="22"/>
        </w:rPr>
        <w:t xml:space="preserve"> clean before their meal</w:t>
      </w:r>
      <w:r w:rsidR="005038AE" w:rsidRPr="00085A01">
        <w:rPr>
          <w:rFonts w:cs="Arial"/>
          <w:szCs w:val="22"/>
        </w:rPr>
        <w:t>.</w:t>
      </w:r>
    </w:p>
    <w:p w14:paraId="1E188114" w14:textId="5D11B573" w:rsidR="00E842C9" w:rsidRDefault="00E842C9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 xml:space="preserve">Older children are taught how to wash their hands and </w:t>
      </w:r>
      <w:r w:rsidR="0043525F">
        <w:rPr>
          <w:rFonts w:cs="Arial"/>
          <w:szCs w:val="22"/>
        </w:rPr>
        <w:t>wash their hands before mealtimes.</w:t>
      </w:r>
    </w:p>
    <w:p w14:paraId="73F8C60C" w14:textId="50AA221C" w:rsidR="0043525F" w:rsidRPr="00085A01" w:rsidRDefault="00B54FE4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 xml:space="preserve">Children are provided with plates, and their food is transferred from their lunch box to their plate, they are encouraged to eat carbs, fruits, veg and protein before anything else. </w:t>
      </w:r>
    </w:p>
    <w:p w14:paraId="08FC618F" w14:textId="35A9B01C" w:rsidR="004B7E3E" w:rsidRPr="00085A01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Babies and toddlers are </w:t>
      </w:r>
      <w:r w:rsidR="00C20541" w:rsidRPr="00085A01">
        <w:rPr>
          <w:rFonts w:cs="Arial"/>
          <w:szCs w:val="22"/>
        </w:rPr>
        <w:t xml:space="preserve">not </w:t>
      </w:r>
      <w:r w:rsidRPr="00085A01">
        <w:rPr>
          <w:rFonts w:cs="Arial"/>
          <w:szCs w:val="22"/>
        </w:rPr>
        <w:t>discouraged from eating with their fingers; this exploration of their food with their hands is the beginning of self-feeding. When they have finished, they may wish to ‘play’ further with any remaining food. It is fine for them to get a bit messy</w:t>
      </w:r>
      <w:r w:rsidR="00C25E0A" w:rsidRPr="00085A01">
        <w:rPr>
          <w:rFonts w:cs="Arial"/>
          <w:szCs w:val="22"/>
        </w:rPr>
        <w:t xml:space="preserve">; </w:t>
      </w:r>
      <w:r w:rsidRPr="00085A01">
        <w:rPr>
          <w:rFonts w:cs="Arial"/>
          <w:szCs w:val="22"/>
        </w:rPr>
        <w:t>they, and their table can be cleaned afterwards</w:t>
      </w:r>
      <w:r w:rsidR="00C25E0A" w:rsidRPr="00085A01">
        <w:rPr>
          <w:rFonts w:cs="Arial"/>
          <w:szCs w:val="22"/>
        </w:rPr>
        <w:t>.</w:t>
      </w:r>
    </w:p>
    <w:p w14:paraId="2743B715" w14:textId="3B39ADB2" w:rsidR="004B7E3E" w:rsidRPr="00085A01" w:rsidRDefault="00B54FE4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 xml:space="preserve">Children </w:t>
      </w:r>
      <w:r w:rsidR="004B7E3E" w:rsidRPr="00085A01">
        <w:rPr>
          <w:rFonts w:cs="Arial"/>
          <w:szCs w:val="22"/>
        </w:rPr>
        <w:t>are given time to eat at their own pace and are not hurried to fit in with adults’ tasks and breaks</w:t>
      </w:r>
      <w:r w:rsidR="00C25E0A" w:rsidRPr="00085A01">
        <w:rPr>
          <w:rFonts w:cs="Arial"/>
          <w:szCs w:val="22"/>
        </w:rPr>
        <w:t>.</w:t>
      </w:r>
    </w:p>
    <w:p w14:paraId="444C948C" w14:textId="021DC8CF" w:rsidR="004B7E3E" w:rsidRPr="00085A01" w:rsidRDefault="007C71F1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Mealtimes</w:t>
      </w:r>
      <w:r w:rsidR="004B7E3E" w:rsidRPr="00085A01">
        <w:rPr>
          <w:rFonts w:cs="Arial"/>
          <w:szCs w:val="22"/>
        </w:rPr>
        <w:t xml:space="preserve"> are relaxed opportunities for social interaction </w:t>
      </w:r>
      <w:r w:rsidR="00B54FE4">
        <w:rPr>
          <w:rFonts w:cs="Arial"/>
          <w:szCs w:val="22"/>
        </w:rPr>
        <w:t xml:space="preserve">for children </w:t>
      </w:r>
      <w:r w:rsidR="004B7E3E" w:rsidRPr="00085A01">
        <w:rPr>
          <w:rFonts w:cs="Arial"/>
          <w:szCs w:val="22"/>
        </w:rPr>
        <w:t xml:space="preserve">with their group and the adults who care for them. </w:t>
      </w:r>
    </w:p>
    <w:p w14:paraId="3D2E272F" w14:textId="465E65AB" w:rsidR="004B7E3E" w:rsidRPr="00085A01" w:rsidRDefault="659BD8FE" w:rsidP="283CAF82">
      <w:pPr>
        <w:pStyle w:val="ListParagraph"/>
        <w:numPr>
          <w:ilvl w:val="0"/>
          <w:numId w:val="68"/>
        </w:numPr>
        <w:spacing w:before="120" w:after="120" w:line="360" w:lineRule="auto"/>
        <w:rPr>
          <w:rFonts w:cs="Arial"/>
        </w:rPr>
      </w:pPr>
      <w:r w:rsidRPr="283CAF82">
        <w:rPr>
          <w:rFonts w:cs="Arial"/>
        </w:rPr>
        <w:t>To</w:t>
      </w:r>
      <w:r w:rsidR="004B7E3E" w:rsidRPr="283CAF82">
        <w:rPr>
          <w:rFonts w:cs="Arial"/>
        </w:rPr>
        <w:t xml:space="preserve"> protect children with food allergies or specific dietary requirements, children </w:t>
      </w:r>
      <w:r w:rsidR="00223949" w:rsidRPr="283CAF82">
        <w:rPr>
          <w:rFonts w:cs="Arial"/>
        </w:rPr>
        <w:t xml:space="preserve">are discouraged </w:t>
      </w:r>
      <w:r w:rsidR="004B7E3E" w:rsidRPr="283CAF82">
        <w:rPr>
          <w:rFonts w:cs="Arial"/>
        </w:rPr>
        <w:t xml:space="preserve">from sharing and swopping their food with one another.  </w:t>
      </w:r>
    </w:p>
    <w:p w14:paraId="249670DB" w14:textId="5DC7A2B3" w:rsidR="004B7E3E" w:rsidRPr="00AA35A0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AA35A0">
        <w:rPr>
          <w:rFonts w:cs="Arial"/>
          <w:szCs w:val="22"/>
        </w:rPr>
        <w:t>Information for parents is displayed on the parent’s notice board</w:t>
      </w:r>
      <w:r w:rsidR="00A21F6D" w:rsidRPr="00AA35A0">
        <w:rPr>
          <w:rFonts w:cs="Arial"/>
          <w:szCs w:val="22"/>
        </w:rPr>
        <w:t>, including</w:t>
      </w:r>
      <w:r w:rsidR="004307A5" w:rsidRPr="00AA35A0">
        <w:rPr>
          <w:rFonts w:cs="Arial"/>
          <w:szCs w:val="22"/>
        </w:rPr>
        <w:t>:</w:t>
      </w:r>
    </w:p>
    <w:p w14:paraId="6D3BBF96" w14:textId="26D293F2" w:rsidR="004B7E3E" w:rsidRPr="00AA35A0" w:rsidRDefault="004B7E3E" w:rsidP="00085A01">
      <w:pPr>
        <w:numPr>
          <w:ilvl w:val="0"/>
          <w:numId w:val="6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AA35A0">
        <w:rPr>
          <w:rFonts w:ascii="Arial" w:hAnsi="Arial" w:cs="Arial"/>
          <w:sz w:val="22"/>
          <w:szCs w:val="22"/>
        </w:rPr>
        <w:t>Ten Steps for Healthy Toddlers</w:t>
      </w:r>
      <w:r w:rsidR="00230065" w:rsidRPr="00AA35A0">
        <w:rPr>
          <w:rFonts w:ascii="Arial" w:hAnsi="Arial" w:cs="Arial"/>
          <w:sz w:val="22"/>
          <w:szCs w:val="22"/>
        </w:rPr>
        <w:t xml:space="preserve"> </w:t>
      </w:r>
      <w:hyperlink r:id="rId12" w:history="1">
        <w:r w:rsidR="00AA35A0" w:rsidRPr="00AA35A0">
          <w:rPr>
            <w:rStyle w:val="Hyperlink"/>
            <w:rFonts w:ascii="Arial" w:hAnsi="Arial" w:cs="Arial"/>
            <w:sz w:val="22"/>
            <w:szCs w:val="22"/>
          </w:rPr>
          <w:t>https://infantandtoddlerforum.org/media/upload/pdf-downloads/HR_toddler_booklet_green.pdf</w:t>
        </w:r>
      </w:hyperlink>
    </w:p>
    <w:p w14:paraId="578B2FA5" w14:textId="6C24B2A5" w:rsidR="004B7E3E" w:rsidRDefault="004B7E3E" w:rsidP="00E54A4C">
      <w:pPr>
        <w:numPr>
          <w:ilvl w:val="0"/>
          <w:numId w:val="6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AA35A0">
        <w:rPr>
          <w:rFonts w:ascii="Arial" w:hAnsi="Arial" w:cs="Arial"/>
          <w:sz w:val="22"/>
          <w:szCs w:val="22"/>
        </w:rPr>
        <w:t>Dail</w:t>
      </w:r>
      <w:r w:rsidR="00FF4D86" w:rsidRPr="00AA35A0">
        <w:rPr>
          <w:rFonts w:ascii="Arial" w:hAnsi="Arial" w:cs="Arial"/>
          <w:sz w:val="22"/>
          <w:szCs w:val="22"/>
        </w:rPr>
        <w:t>y menus including identification of any foods containing allergens</w:t>
      </w:r>
    </w:p>
    <w:p w14:paraId="378DBEB7" w14:textId="77777777" w:rsidR="003328C4" w:rsidRP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79B72B8F" w14:textId="77777777" w:rsidR="003328C4" w:rsidRP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74139BEE" w14:textId="77777777" w:rsidR="003328C4" w:rsidRP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73436147" w14:textId="77777777" w:rsidR="003328C4" w:rsidRP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106020E7" w14:textId="77777777" w:rsidR="003328C4" w:rsidRP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383155E9" w14:textId="77777777" w:rsidR="003328C4" w:rsidRP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07731EB5" w14:textId="77777777" w:rsidR="003328C4" w:rsidRP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19316C13" w14:textId="77777777" w:rsid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1A771BDB" w14:textId="66746903" w:rsidR="003328C4" w:rsidRPr="003328C4" w:rsidRDefault="003328C4" w:rsidP="003328C4">
      <w:pPr>
        <w:tabs>
          <w:tab w:val="left" w:pos="191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3328C4" w:rsidRPr="003328C4" w:rsidSect="00E260A7">
      <w:headerReference w:type="defaul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A8D2C" w14:textId="77777777" w:rsidR="00D515B3" w:rsidRDefault="00D515B3" w:rsidP="003C7A9F">
      <w:r>
        <w:separator/>
      </w:r>
    </w:p>
  </w:endnote>
  <w:endnote w:type="continuationSeparator" w:id="0">
    <w:p w14:paraId="4C80133B" w14:textId="77777777" w:rsidR="00D515B3" w:rsidRDefault="00D515B3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D2C1F" w14:textId="77777777" w:rsidR="00D515B3" w:rsidRDefault="00D515B3" w:rsidP="003C7A9F">
      <w:r>
        <w:separator/>
      </w:r>
    </w:p>
  </w:footnote>
  <w:footnote w:type="continuationSeparator" w:id="0">
    <w:p w14:paraId="2D41FC47" w14:textId="77777777" w:rsidR="00D515B3" w:rsidRDefault="00D515B3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EC8B2C8" w14:paraId="4440FE0E" w14:textId="77777777" w:rsidTr="7EC8B2C8">
      <w:trPr>
        <w:trHeight w:val="300"/>
      </w:trPr>
      <w:tc>
        <w:tcPr>
          <w:tcW w:w="3485" w:type="dxa"/>
        </w:tcPr>
        <w:p w14:paraId="108222DB" w14:textId="1740C187" w:rsidR="7EC8B2C8" w:rsidRDefault="7EC8B2C8" w:rsidP="7EC8B2C8">
          <w:pPr>
            <w:pStyle w:val="Header"/>
            <w:ind w:left="-115"/>
          </w:pPr>
        </w:p>
      </w:tc>
      <w:tc>
        <w:tcPr>
          <w:tcW w:w="3485" w:type="dxa"/>
        </w:tcPr>
        <w:p w14:paraId="2CB647B7" w14:textId="22235FDD" w:rsidR="7EC8B2C8" w:rsidRDefault="7EC8B2C8" w:rsidP="7EC8B2C8">
          <w:pPr>
            <w:pStyle w:val="Header"/>
            <w:jc w:val="center"/>
          </w:pPr>
        </w:p>
      </w:tc>
      <w:tc>
        <w:tcPr>
          <w:tcW w:w="3485" w:type="dxa"/>
        </w:tcPr>
        <w:p w14:paraId="4BB0F29F" w14:textId="7A066E2E" w:rsidR="7EC8B2C8" w:rsidRDefault="7EC8B2C8" w:rsidP="7EC8B2C8">
          <w:pPr>
            <w:pStyle w:val="Header"/>
            <w:ind w:right="-115"/>
            <w:jc w:val="right"/>
          </w:pPr>
        </w:p>
      </w:tc>
    </w:tr>
  </w:tbl>
  <w:p w14:paraId="1FD2A85A" w14:textId="148B7487" w:rsidR="7EC8B2C8" w:rsidRDefault="7EC8B2C8" w:rsidP="7EC8B2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7012820">
    <w:abstractNumId w:val="60"/>
  </w:num>
  <w:num w:numId="2" w16cid:durableId="362943733">
    <w:abstractNumId w:val="59"/>
  </w:num>
  <w:num w:numId="3" w16cid:durableId="2026789058">
    <w:abstractNumId w:val="71"/>
  </w:num>
  <w:num w:numId="4" w16cid:durableId="817763031">
    <w:abstractNumId w:val="41"/>
  </w:num>
  <w:num w:numId="5" w16cid:durableId="1333995039">
    <w:abstractNumId w:val="34"/>
  </w:num>
  <w:num w:numId="6" w16cid:durableId="1595745683">
    <w:abstractNumId w:val="6"/>
  </w:num>
  <w:num w:numId="7" w16cid:durableId="1267887525">
    <w:abstractNumId w:val="50"/>
  </w:num>
  <w:num w:numId="8" w16cid:durableId="1057322313">
    <w:abstractNumId w:val="86"/>
  </w:num>
  <w:num w:numId="9" w16cid:durableId="1952128559">
    <w:abstractNumId w:val="88"/>
  </w:num>
  <w:num w:numId="10" w16cid:durableId="385876317">
    <w:abstractNumId w:val="38"/>
  </w:num>
  <w:num w:numId="11" w16cid:durableId="690567868">
    <w:abstractNumId w:val="18"/>
  </w:num>
  <w:num w:numId="12" w16cid:durableId="6906775">
    <w:abstractNumId w:val="53"/>
  </w:num>
  <w:num w:numId="13" w16cid:durableId="982390327">
    <w:abstractNumId w:val="27"/>
  </w:num>
  <w:num w:numId="14" w16cid:durableId="1856991872">
    <w:abstractNumId w:val="10"/>
  </w:num>
  <w:num w:numId="15" w16cid:durableId="323362880">
    <w:abstractNumId w:val="16"/>
  </w:num>
  <w:num w:numId="16" w16cid:durableId="1915116197">
    <w:abstractNumId w:val="20"/>
  </w:num>
  <w:num w:numId="17" w16cid:durableId="1404259677">
    <w:abstractNumId w:val="48"/>
  </w:num>
  <w:num w:numId="18" w16cid:durableId="142284163">
    <w:abstractNumId w:val="46"/>
  </w:num>
  <w:num w:numId="19" w16cid:durableId="1530533743">
    <w:abstractNumId w:val="3"/>
  </w:num>
  <w:num w:numId="20" w16cid:durableId="1876691568">
    <w:abstractNumId w:val="43"/>
  </w:num>
  <w:num w:numId="21" w16cid:durableId="1065179349">
    <w:abstractNumId w:val="85"/>
  </w:num>
  <w:num w:numId="22" w16cid:durableId="457459585">
    <w:abstractNumId w:val="13"/>
  </w:num>
  <w:num w:numId="23" w16cid:durableId="580480276">
    <w:abstractNumId w:val="80"/>
  </w:num>
  <w:num w:numId="24" w16cid:durableId="1091320625">
    <w:abstractNumId w:val="17"/>
  </w:num>
  <w:num w:numId="25" w16cid:durableId="1026633444">
    <w:abstractNumId w:val="82"/>
  </w:num>
  <w:num w:numId="26" w16cid:durableId="1368868142">
    <w:abstractNumId w:val="39"/>
  </w:num>
  <w:num w:numId="27" w16cid:durableId="1772705450">
    <w:abstractNumId w:val="44"/>
  </w:num>
  <w:num w:numId="28" w16cid:durableId="548733784">
    <w:abstractNumId w:val="11"/>
  </w:num>
  <w:num w:numId="29" w16cid:durableId="715281599">
    <w:abstractNumId w:val="2"/>
  </w:num>
  <w:num w:numId="30" w16cid:durableId="1009674798">
    <w:abstractNumId w:val="66"/>
  </w:num>
  <w:num w:numId="31" w16cid:durableId="1754814821">
    <w:abstractNumId w:val="51"/>
  </w:num>
  <w:num w:numId="32" w16cid:durableId="1575433775">
    <w:abstractNumId w:val="32"/>
  </w:num>
  <w:num w:numId="33" w16cid:durableId="1887525926">
    <w:abstractNumId w:val="8"/>
  </w:num>
  <w:num w:numId="34" w16cid:durableId="43068651">
    <w:abstractNumId w:val="73"/>
  </w:num>
  <w:num w:numId="35" w16cid:durableId="949433277">
    <w:abstractNumId w:val="29"/>
  </w:num>
  <w:num w:numId="36" w16cid:durableId="4139355">
    <w:abstractNumId w:val="35"/>
  </w:num>
  <w:num w:numId="37" w16cid:durableId="1402170347">
    <w:abstractNumId w:val="63"/>
  </w:num>
  <w:num w:numId="38" w16cid:durableId="22556806">
    <w:abstractNumId w:val="1"/>
  </w:num>
  <w:num w:numId="39" w16cid:durableId="710030790">
    <w:abstractNumId w:val="42"/>
  </w:num>
  <w:num w:numId="40" w16cid:durableId="1438988235">
    <w:abstractNumId w:val="19"/>
  </w:num>
  <w:num w:numId="41" w16cid:durableId="1037051559">
    <w:abstractNumId w:val="40"/>
  </w:num>
  <w:num w:numId="42" w16cid:durableId="35350066">
    <w:abstractNumId w:val="47"/>
  </w:num>
  <w:num w:numId="43" w16cid:durableId="1417942625">
    <w:abstractNumId w:val="68"/>
  </w:num>
  <w:num w:numId="44" w16cid:durableId="722944899">
    <w:abstractNumId w:val="79"/>
  </w:num>
  <w:num w:numId="45" w16cid:durableId="1745713303">
    <w:abstractNumId w:val="9"/>
  </w:num>
  <w:num w:numId="46" w16cid:durableId="1579941980">
    <w:abstractNumId w:val="62"/>
  </w:num>
  <w:num w:numId="47" w16cid:durableId="1449885133">
    <w:abstractNumId w:val="56"/>
  </w:num>
  <w:num w:numId="48" w16cid:durableId="510342588">
    <w:abstractNumId w:val="5"/>
  </w:num>
  <w:num w:numId="49" w16cid:durableId="1300846820">
    <w:abstractNumId w:val="75"/>
  </w:num>
  <w:num w:numId="50" w16cid:durableId="2000231740">
    <w:abstractNumId w:val="78"/>
  </w:num>
  <w:num w:numId="51" w16cid:durableId="1678772592">
    <w:abstractNumId w:val="64"/>
  </w:num>
  <w:num w:numId="52" w16cid:durableId="915241587">
    <w:abstractNumId w:val="45"/>
  </w:num>
  <w:num w:numId="53" w16cid:durableId="1357389162">
    <w:abstractNumId w:val="69"/>
  </w:num>
  <w:num w:numId="54" w16cid:durableId="1081487294">
    <w:abstractNumId w:val="70"/>
  </w:num>
  <w:num w:numId="55" w16cid:durableId="991105014">
    <w:abstractNumId w:val="76"/>
  </w:num>
  <w:num w:numId="56" w16cid:durableId="542788480">
    <w:abstractNumId w:val="37"/>
  </w:num>
  <w:num w:numId="57" w16cid:durableId="1685091952">
    <w:abstractNumId w:val="14"/>
  </w:num>
  <w:num w:numId="58" w16cid:durableId="1381322231">
    <w:abstractNumId w:val="57"/>
  </w:num>
  <w:num w:numId="59" w16cid:durableId="2009480761">
    <w:abstractNumId w:val="87"/>
  </w:num>
  <w:num w:numId="60" w16cid:durableId="1806116166">
    <w:abstractNumId w:val="22"/>
  </w:num>
  <w:num w:numId="61" w16cid:durableId="1122840190">
    <w:abstractNumId w:val="28"/>
  </w:num>
  <w:num w:numId="62" w16cid:durableId="421076162">
    <w:abstractNumId w:val="49"/>
  </w:num>
  <w:num w:numId="63" w16cid:durableId="1046173862">
    <w:abstractNumId w:val="15"/>
  </w:num>
  <w:num w:numId="64" w16cid:durableId="1914001723">
    <w:abstractNumId w:val="0"/>
  </w:num>
  <w:num w:numId="65" w16cid:durableId="899094288">
    <w:abstractNumId w:val="74"/>
  </w:num>
  <w:num w:numId="66" w16cid:durableId="1743794587">
    <w:abstractNumId w:val="7"/>
  </w:num>
  <w:num w:numId="67" w16cid:durableId="1554612131">
    <w:abstractNumId w:val="26"/>
  </w:num>
  <w:num w:numId="68" w16cid:durableId="585308987">
    <w:abstractNumId w:val="72"/>
  </w:num>
  <w:num w:numId="69" w16cid:durableId="64572106">
    <w:abstractNumId w:val="65"/>
  </w:num>
  <w:num w:numId="70" w16cid:durableId="85001055">
    <w:abstractNumId w:val="55"/>
  </w:num>
  <w:num w:numId="71" w16cid:durableId="1573199702">
    <w:abstractNumId w:val="54"/>
  </w:num>
  <w:num w:numId="72" w16cid:durableId="2044206183">
    <w:abstractNumId w:val="12"/>
  </w:num>
  <w:num w:numId="73" w16cid:durableId="571551758">
    <w:abstractNumId w:val="83"/>
  </w:num>
  <w:num w:numId="74" w16cid:durableId="133372311">
    <w:abstractNumId w:val="36"/>
  </w:num>
  <w:num w:numId="75" w16cid:durableId="636178138">
    <w:abstractNumId w:val="4"/>
  </w:num>
  <w:num w:numId="76" w16cid:durableId="2139492481">
    <w:abstractNumId w:val="21"/>
  </w:num>
  <w:num w:numId="77" w16cid:durableId="339435456">
    <w:abstractNumId w:val="23"/>
  </w:num>
  <w:num w:numId="78" w16cid:durableId="131098644">
    <w:abstractNumId w:val="67"/>
  </w:num>
  <w:num w:numId="79" w16cid:durableId="971712135">
    <w:abstractNumId w:val="81"/>
  </w:num>
  <w:num w:numId="80" w16cid:durableId="1303199163">
    <w:abstractNumId w:val="84"/>
  </w:num>
  <w:num w:numId="81" w16cid:durableId="1713455367">
    <w:abstractNumId w:val="52"/>
  </w:num>
  <w:num w:numId="82" w16cid:durableId="784151767">
    <w:abstractNumId w:val="30"/>
  </w:num>
  <w:num w:numId="83" w16cid:durableId="1604536579">
    <w:abstractNumId w:val="25"/>
  </w:num>
  <w:num w:numId="84" w16cid:durableId="1939755698">
    <w:abstractNumId w:val="89"/>
  </w:num>
  <w:num w:numId="85" w16cid:durableId="1322196599">
    <w:abstractNumId w:val="77"/>
  </w:num>
  <w:num w:numId="86" w16cid:durableId="1314721493">
    <w:abstractNumId w:val="24"/>
  </w:num>
  <w:num w:numId="87" w16cid:durableId="1443455480">
    <w:abstractNumId w:val="33"/>
  </w:num>
  <w:num w:numId="88" w16cid:durableId="1249727656">
    <w:abstractNumId w:val="58"/>
  </w:num>
  <w:num w:numId="89" w16cid:durableId="806896849">
    <w:abstractNumId w:val="31"/>
  </w:num>
  <w:num w:numId="90" w16cid:durableId="1611551802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0BC5"/>
    <w:rsid w:val="00012BDA"/>
    <w:rsid w:val="000132E6"/>
    <w:rsid w:val="00013654"/>
    <w:rsid w:val="0001539A"/>
    <w:rsid w:val="00015865"/>
    <w:rsid w:val="00017ADA"/>
    <w:rsid w:val="00022789"/>
    <w:rsid w:val="00023063"/>
    <w:rsid w:val="00024F56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0C3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056"/>
    <w:rsid w:val="000935C0"/>
    <w:rsid w:val="0009577D"/>
    <w:rsid w:val="000A2B4C"/>
    <w:rsid w:val="000A37B8"/>
    <w:rsid w:val="000A4ECD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E7F4D"/>
    <w:rsid w:val="000F1BC7"/>
    <w:rsid w:val="000F5042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2F8C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84E95"/>
    <w:rsid w:val="00284F1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15C3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28C4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44F5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3C2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2AC3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525F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09F3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14D67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C3E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D0763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3205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C17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24C"/>
    <w:rsid w:val="00801447"/>
    <w:rsid w:val="00805697"/>
    <w:rsid w:val="008101CE"/>
    <w:rsid w:val="00810997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57CED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510D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547E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2AA"/>
    <w:rsid w:val="009C3461"/>
    <w:rsid w:val="009C380E"/>
    <w:rsid w:val="009C39D6"/>
    <w:rsid w:val="009C565E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6626B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DE5"/>
    <w:rsid w:val="00AC5EE5"/>
    <w:rsid w:val="00AC70E5"/>
    <w:rsid w:val="00AD1481"/>
    <w:rsid w:val="00AD2223"/>
    <w:rsid w:val="00AD3DEF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590"/>
    <w:rsid w:val="00B31893"/>
    <w:rsid w:val="00B3197E"/>
    <w:rsid w:val="00B3702A"/>
    <w:rsid w:val="00B402DC"/>
    <w:rsid w:val="00B41FBE"/>
    <w:rsid w:val="00B46F90"/>
    <w:rsid w:val="00B51D77"/>
    <w:rsid w:val="00B54B5E"/>
    <w:rsid w:val="00B54FE4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96B30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1C1D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5B3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4E8A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3A2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0A7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811E5"/>
    <w:rsid w:val="00E842C9"/>
    <w:rsid w:val="00E84CAF"/>
    <w:rsid w:val="00E85DE6"/>
    <w:rsid w:val="00E910C2"/>
    <w:rsid w:val="00EA0A1B"/>
    <w:rsid w:val="00EA1E8B"/>
    <w:rsid w:val="00EA28DD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E700B"/>
    <w:rsid w:val="00EF08FF"/>
    <w:rsid w:val="00EF65E5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50378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173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4CF80C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8F2878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42EE5D"/>
    <w:rsid w:val="11A5E6EB"/>
    <w:rsid w:val="1246D49D"/>
    <w:rsid w:val="13A671E1"/>
    <w:rsid w:val="141DB739"/>
    <w:rsid w:val="1450AE20"/>
    <w:rsid w:val="14F54771"/>
    <w:rsid w:val="15059367"/>
    <w:rsid w:val="152B9A9C"/>
    <w:rsid w:val="15497250"/>
    <w:rsid w:val="15A95654"/>
    <w:rsid w:val="15B8E8F4"/>
    <w:rsid w:val="17CDC9CF"/>
    <w:rsid w:val="18B9C0FB"/>
    <w:rsid w:val="18E6A5A0"/>
    <w:rsid w:val="1931DFD7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D5FCD3C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3CAF82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2FFD3D66"/>
    <w:rsid w:val="300F5B81"/>
    <w:rsid w:val="3061429E"/>
    <w:rsid w:val="30A53D17"/>
    <w:rsid w:val="30EFDC43"/>
    <w:rsid w:val="3117BD21"/>
    <w:rsid w:val="31309EA6"/>
    <w:rsid w:val="314B25AE"/>
    <w:rsid w:val="31780CC2"/>
    <w:rsid w:val="3189A989"/>
    <w:rsid w:val="32AB9A2A"/>
    <w:rsid w:val="32F9A76F"/>
    <w:rsid w:val="340ABFBD"/>
    <w:rsid w:val="3492261F"/>
    <w:rsid w:val="35E44098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A750A3"/>
    <w:rsid w:val="45DC0D89"/>
    <w:rsid w:val="45ED8325"/>
    <w:rsid w:val="46230F4D"/>
    <w:rsid w:val="476AD16A"/>
    <w:rsid w:val="476B002F"/>
    <w:rsid w:val="478EAF27"/>
    <w:rsid w:val="47F8FD5B"/>
    <w:rsid w:val="47FF7DC9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64CCF6"/>
    <w:rsid w:val="54FF79A6"/>
    <w:rsid w:val="559A14C8"/>
    <w:rsid w:val="560111A3"/>
    <w:rsid w:val="563BB978"/>
    <w:rsid w:val="564E721E"/>
    <w:rsid w:val="58360116"/>
    <w:rsid w:val="5888581D"/>
    <w:rsid w:val="5AA44C2C"/>
    <w:rsid w:val="5B18C037"/>
    <w:rsid w:val="5B466BB2"/>
    <w:rsid w:val="5C77D9EA"/>
    <w:rsid w:val="5D00AD27"/>
    <w:rsid w:val="5D1D10C2"/>
    <w:rsid w:val="5D268D9A"/>
    <w:rsid w:val="5D509B3F"/>
    <w:rsid w:val="5DBAD03B"/>
    <w:rsid w:val="5E1530B6"/>
    <w:rsid w:val="5E688370"/>
    <w:rsid w:val="5E791DD7"/>
    <w:rsid w:val="5E9C02EF"/>
    <w:rsid w:val="602757C3"/>
    <w:rsid w:val="615347D1"/>
    <w:rsid w:val="6174EE19"/>
    <w:rsid w:val="61FA5478"/>
    <w:rsid w:val="629441E1"/>
    <w:rsid w:val="6334D620"/>
    <w:rsid w:val="642D1BB5"/>
    <w:rsid w:val="655C89CF"/>
    <w:rsid w:val="659BD8FE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28C7001"/>
    <w:rsid w:val="7348EEEB"/>
    <w:rsid w:val="73797FB8"/>
    <w:rsid w:val="744761A3"/>
    <w:rsid w:val="74DF3042"/>
    <w:rsid w:val="74E4B1E6"/>
    <w:rsid w:val="754CA9B6"/>
    <w:rsid w:val="75B775CF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EC8B2C8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7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infantandtoddlerforum.org/media/upload/pdf-downloads/HR_toddler_booklet_green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8D6FEA-53CC-4CA8-B7F9-E717BD7AA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628</Words>
  <Characters>3101</Characters>
  <Application>Microsoft Office Word</Application>
  <DocSecurity>0</DocSecurity>
  <Lines>57</Lines>
  <Paragraphs>29</Paragraphs>
  <ScaleCrop>false</ScaleCrop>
  <Company>Hewlett-Packard Company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Elliot Pearson</cp:lastModifiedBy>
  <cp:revision>18</cp:revision>
  <cp:lastPrinted>2018-05-03T18:57:00Z</cp:lastPrinted>
  <dcterms:created xsi:type="dcterms:W3CDTF">2026-02-05T10:49:00Z</dcterms:created>
  <dcterms:modified xsi:type="dcterms:W3CDTF">2026-02-05T11:17:00Z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