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4A1F2" w14:textId="312693C5" w:rsidR="00A14937" w:rsidRPr="00A65DA9" w:rsidRDefault="00CD2424" w:rsidP="008A59E2">
      <w:pPr>
        <w:tabs>
          <w:tab w:val="left" w:pos="720"/>
          <w:tab w:val="left" w:pos="1440"/>
          <w:tab w:val="left" w:pos="2160"/>
          <w:tab w:val="left" w:pos="2880"/>
          <w:tab w:val="left" w:pos="3600"/>
          <w:tab w:val="left" w:pos="4245"/>
        </w:tabs>
        <w:spacing w:before="120" w:after="120" w:line="360" w:lineRule="auto"/>
        <w:jc w:val="both"/>
        <w:rPr>
          <w:rFonts w:ascii="Arial" w:hAnsi="Arial" w:cs="Arial"/>
          <w:sz w:val="28"/>
          <w:szCs w:val="28"/>
        </w:rPr>
      </w:pPr>
      <w:r>
        <w:rPr>
          <w:rFonts w:ascii="Arial" w:hAnsi="Arial" w:cs="Arial"/>
          <w:sz w:val="28"/>
          <w:szCs w:val="28"/>
        </w:rPr>
        <w:t>0</w:t>
      </w:r>
      <w:r w:rsidR="00A14937" w:rsidRPr="2A0C34A7">
        <w:rPr>
          <w:rFonts w:ascii="Arial" w:hAnsi="Arial" w:cs="Arial"/>
          <w:sz w:val="28"/>
          <w:szCs w:val="28"/>
        </w:rPr>
        <w:t xml:space="preserve">4. </w:t>
      </w:r>
      <w:r w:rsidR="00B903C7">
        <w:rPr>
          <w:rFonts w:ascii="Arial" w:hAnsi="Arial" w:cs="Arial"/>
          <w:sz w:val="28"/>
          <w:szCs w:val="28"/>
        </w:rPr>
        <w:tab/>
      </w:r>
      <w:r w:rsidR="0003661F">
        <w:rPr>
          <w:rFonts w:ascii="Arial" w:hAnsi="Arial" w:cs="Arial"/>
          <w:sz w:val="28"/>
          <w:szCs w:val="28"/>
        </w:rPr>
        <w:tab/>
      </w:r>
      <w:r w:rsidR="00A14937" w:rsidRPr="2A0C34A7">
        <w:rPr>
          <w:rFonts w:ascii="Arial" w:hAnsi="Arial" w:cs="Arial"/>
          <w:sz w:val="28"/>
          <w:szCs w:val="28"/>
        </w:rPr>
        <w:t xml:space="preserve">Health </w:t>
      </w:r>
      <w:r w:rsidR="005B6E9C">
        <w:rPr>
          <w:rFonts w:ascii="Arial" w:hAnsi="Arial" w:cs="Arial"/>
          <w:sz w:val="28"/>
          <w:szCs w:val="28"/>
        </w:rPr>
        <w:t>p</w:t>
      </w:r>
      <w:r w:rsidR="00A14937" w:rsidRPr="2A0C34A7">
        <w:rPr>
          <w:rFonts w:ascii="Arial" w:hAnsi="Arial" w:cs="Arial"/>
          <w:sz w:val="28"/>
          <w:szCs w:val="28"/>
        </w:rPr>
        <w:t>rocedures</w:t>
      </w:r>
    </w:p>
    <w:p w14:paraId="238601FE" w14:textId="0DCB564B" w:rsidR="00A14937" w:rsidRPr="00E57E07" w:rsidRDefault="00CD2424" w:rsidP="008A59E2">
      <w:pPr>
        <w:tabs>
          <w:tab w:val="left" w:pos="720"/>
          <w:tab w:val="left" w:pos="1440"/>
          <w:tab w:val="left" w:pos="2160"/>
          <w:tab w:val="left" w:pos="2880"/>
          <w:tab w:val="left" w:pos="3600"/>
          <w:tab w:val="left" w:pos="4245"/>
        </w:tabs>
        <w:spacing w:before="120" w:after="120" w:line="360" w:lineRule="auto"/>
        <w:jc w:val="both"/>
        <w:rPr>
          <w:rFonts w:ascii="Arial" w:hAnsi="Arial" w:cs="Arial"/>
          <w:b/>
          <w:sz w:val="28"/>
          <w:szCs w:val="28"/>
        </w:rPr>
      </w:pPr>
      <w:r w:rsidRPr="00E57E07">
        <w:rPr>
          <w:rFonts w:ascii="Arial" w:hAnsi="Arial" w:cs="Arial"/>
          <w:b/>
          <w:sz w:val="28"/>
          <w:szCs w:val="28"/>
        </w:rPr>
        <w:t>0</w:t>
      </w:r>
      <w:r w:rsidR="00190E98" w:rsidRPr="00E57E07">
        <w:rPr>
          <w:rFonts w:ascii="Arial" w:hAnsi="Arial" w:cs="Arial"/>
          <w:b/>
          <w:sz w:val="28"/>
          <w:szCs w:val="28"/>
        </w:rPr>
        <w:t>4.6</w:t>
      </w:r>
      <w:r w:rsidR="00850E08" w:rsidRPr="00E57E07">
        <w:rPr>
          <w:rFonts w:ascii="Arial" w:hAnsi="Arial" w:cs="Arial"/>
          <w:b/>
          <w:sz w:val="28"/>
          <w:szCs w:val="28"/>
        </w:rPr>
        <w:t xml:space="preserve"> </w:t>
      </w:r>
      <w:r w:rsidR="00B903C7">
        <w:rPr>
          <w:rFonts w:ascii="Arial" w:hAnsi="Arial" w:cs="Arial"/>
          <w:b/>
          <w:sz w:val="28"/>
          <w:szCs w:val="28"/>
        </w:rPr>
        <w:tab/>
      </w:r>
      <w:r w:rsidR="00850E08" w:rsidRPr="00E57E07">
        <w:rPr>
          <w:rFonts w:ascii="Arial" w:hAnsi="Arial" w:cs="Arial"/>
          <w:b/>
          <w:sz w:val="28"/>
          <w:szCs w:val="28"/>
        </w:rPr>
        <w:t>Oral h</w:t>
      </w:r>
      <w:r w:rsidR="00A14937" w:rsidRPr="00E57E07">
        <w:rPr>
          <w:rFonts w:ascii="Arial" w:hAnsi="Arial" w:cs="Arial"/>
          <w:b/>
          <w:sz w:val="28"/>
          <w:szCs w:val="28"/>
        </w:rPr>
        <w:t xml:space="preserve">ealth </w:t>
      </w:r>
    </w:p>
    <w:p w14:paraId="28F0862E" w14:textId="717869A9" w:rsidR="00A14937" w:rsidRPr="00361C62" w:rsidRDefault="007D4F02" w:rsidP="11B32462">
      <w:pPr>
        <w:spacing w:before="120" w:after="120" w:line="360" w:lineRule="auto"/>
        <w:jc w:val="both"/>
        <w:rPr>
          <w:rFonts w:ascii="Arial" w:hAnsi="Arial" w:cs="Arial"/>
          <w:sz w:val="22"/>
          <w:szCs w:val="22"/>
        </w:rPr>
      </w:pPr>
      <w:r w:rsidRPr="007D4F02">
        <w:rPr>
          <w:rFonts w:ascii="Arial" w:hAnsi="Arial" w:cs="Arial"/>
          <w:sz w:val="22"/>
          <w:szCs w:val="22"/>
        </w:rPr>
        <w:t xml:space="preserve">Saplings Day Nursery </w:t>
      </w:r>
      <w:r w:rsidR="00A14937" w:rsidRPr="11B32462">
        <w:rPr>
          <w:rFonts w:ascii="Arial" w:hAnsi="Arial" w:cs="Arial"/>
          <w:sz w:val="22"/>
          <w:szCs w:val="22"/>
        </w:rPr>
        <w:t>provides care for children and promotes health through promoting oral health and hygiene, encouragin</w:t>
      </w:r>
      <w:r w:rsidR="005B082E" w:rsidRPr="11B32462">
        <w:rPr>
          <w:rFonts w:ascii="Arial" w:hAnsi="Arial" w:cs="Arial"/>
          <w:sz w:val="22"/>
          <w:szCs w:val="22"/>
        </w:rPr>
        <w:t xml:space="preserve">g healthy eating, </w:t>
      </w:r>
      <w:r w:rsidR="00A14937" w:rsidRPr="11B32462">
        <w:rPr>
          <w:rFonts w:ascii="Arial" w:hAnsi="Arial" w:cs="Arial"/>
          <w:sz w:val="22"/>
          <w:szCs w:val="22"/>
        </w:rPr>
        <w:t>healthy snacks and tooth brushing</w:t>
      </w:r>
      <w:r w:rsidR="009D4E1D" w:rsidRPr="11B32462">
        <w:rPr>
          <w:rFonts w:ascii="Arial" w:hAnsi="Arial" w:cs="Arial"/>
          <w:sz w:val="22"/>
          <w:szCs w:val="22"/>
        </w:rPr>
        <w:t>.</w:t>
      </w:r>
    </w:p>
    <w:p w14:paraId="27EB1C43" w14:textId="2706F9A0" w:rsidR="00A14937" w:rsidRPr="00A65DA9" w:rsidRDefault="00A14937" w:rsidP="6CD42096">
      <w:pPr>
        <w:pStyle w:val="ListParagraph"/>
        <w:numPr>
          <w:ilvl w:val="0"/>
          <w:numId w:val="2"/>
        </w:numPr>
        <w:spacing w:before="120" w:after="120" w:line="360" w:lineRule="auto"/>
        <w:ind w:left="360"/>
        <w:jc w:val="both"/>
        <w:rPr>
          <w:rFonts w:ascii="Arial" w:hAnsi="Arial" w:cs="Arial"/>
          <w:sz w:val="22"/>
          <w:szCs w:val="22"/>
        </w:rPr>
      </w:pPr>
      <w:r w:rsidRPr="6CD42096">
        <w:rPr>
          <w:rFonts w:ascii="Arial" w:hAnsi="Arial" w:cs="Arial"/>
          <w:sz w:val="22"/>
          <w:szCs w:val="22"/>
        </w:rPr>
        <w:t xml:space="preserve">Fresh drinking water </w:t>
      </w:r>
      <w:r w:rsidR="45F830E9" w:rsidRPr="6CD42096">
        <w:rPr>
          <w:rFonts w:ascii="Arial" w:hAnsi="Arial" w:cs="Arial"/>
          <w:sz w:val="22"/>
          <w:szCs w:val="22"/>
        </w:rPr>
        <w:t>is always available</w:t>
      </w:r>
      <w:r w:rsidR="00E87A77" w:rsidRPr="6CD42096">
        <w:rPr>
          <w:rFonts w:ascii="Arial" w:hAnsi="Arial" w:cs="Arial"/>
          <w:sz w:val="22"/>
          <w:szCs w:val="22"/>
        </w:rPr>
        <w:t xml:space="preserve"> and </w:t>
      </w:r>
      <w:r w:rsidR="005941F3" w:rsidRPr="6CD42096">
        <w:rPr>
          <w:rFonts w:ascii="Arial" w:hAnsi="Arial" w:cs="Arial"/>
          <w:sz w:val="22"/>
          <w:szCs w:val="22"/>
        </w:rPr>
        <w:t xml:space="preserve">easily </w:t>
      </w:r>
      <w:r w:rsidR="00E87A77" w:rsidRPr="6CD42096">
        <w:rPr>
          <w:rFonts w:ascii="Arial" w:hAnsi="Arial" w:cs="Arial"/>
          <w:sz w:val="22"/>
          <w:szCs w:val="22"/>
        </w:rPr>
        <w:t>accessible</w:t>
      </w:r>
      <w:r w:rsidR="009D4E1D" w:rsidRPr="6CD42096">
        <w:rPr>
          <w:rFonts w:ascii="Arial" w:hAnsi="Arial" w:cs="Arial"/>
          <w:sz w:val="22"/>
          <w:szCs w:val="22"/>
        </w:rPr>
        <w:t>.</w:t>
      </w:r>
    </w:p>
    <w:p w14:paraId="3A2803FE" w14:textId="6D57E681" w:rsidR="00A14937" w:rsidRPr="00A65DA9" w:rsidRDefault="00A14937" w:rsidP="008A59E2">
      <w:pPr>
        <w:pStyle w:val="ListParagraph"/>
        <w:numPr>
          <w:ilvl w:val="0"/>
          <w:numId w:val="2"/>
        </w:numPr>
        <w:spacing w:before="120" w:after="120" w:line="360" w:lineRule="auto"/>
        <w:ind w:left="360"/>
        <w:contextualSpacing w:val="0"/>
        <w:jc w:val="both"/>
        <w:rPr>
          <w:rFonts w:ascii="Arial" w:hAnsi="Arial" w:cs="Arial"/>
          <w:sz w:val="22"/>
          <w:szCs w:val="22"/>
        </w:rPr>
      </w:pPr>
      <w:r w:rsidRPr="00A65DA9">
        <w:rPr>
          <w:rFonts w:ascii="Arial" w:hAnsi="Arial" w:cs="Arial"/>
          <w:sz w:val="22"/>
          <w:szCs w:val="22"/>
        </w:rPr>
        <w:t>Sugary drinks</w:t>
      </w:r>
      <w:r w:rsidR="00955AD2">
        <w:rPr>
          <w:rFonts w:ascii="Arial" w:hAnsi="Arial" w:cs="Arial"/>
          <w:sz w:val="22"/>
          <w:szCs w:val="22"/>
        </w:rPr>
        <w:t xml:space="preserve"> are not served</w:t>
      </w:r>
      <w:r w:rsidR="009D4E1D">
        <w:rPr>
          <w:rFonts w:ascii="Arial" w:hAnsi="Arial" w:cs="Arial"/>
          <w:sz w:val="22"/>
          <w:szCs w:val="22"/>
        </w:rPr>
        <w:t>.</w:t>
      </w:r>
    </w:p>
    <w:p w14:paraId="7A9AFB3E" w14:textId="56DEB013" w:rsidR="00A14937" w:rsidRPr="00A65DA9" w:rsidRDefault="00A14937" w:rsidP="0768CEEB">
      <w:pPr>
        <w:pStyle w:val="ListParagraph"/>
        <w:numPr>
          <w:ilvl w:val="0"/>
          <w:numId w:val="2"/>
        </w:numPr>
        <w:spacing w:before="120" w:after="120" w:line="360" w:lineRule="auto"/>
        <w:ind w:left="360"/>
        <w:jc w:val="both"/>
        <w:rPr>
          <w:rFonts w:ascii="Arial" w:hAnsi="Arial" w:cs="Arial"/>
          <w:sz w:val="22"/>
          <w:szCs w:val="22"/>
        </w:rPr>
      </w:pPr>
      <w:r w:rsidRPr="0768CEEB">
        <w:rPr>
          <w:rFonts w:ascii="Arial" w:hAnsi="Arial" w:cs="Arial"/>
          <w:sz w:val="22"/>
          <w:szCs w:val="22"/>
        </w:rPr>
        <w:t>In partnership with parents</w:t>
      </w:r>
      <w:r w:rsidR="7A986707" w:rsidRPr="0768CEEB">
        <w:rPr>
          <w:rFonts w:ascii="Arial" w:hAnsi="Arial" w:cs="Arial"/>
          <w:sz w:val="22"/>
          <w:szCs w:val="22"/>
        </w:rPr>
        <w:t>/carers</w:t>
      </w:r>
      <w:r w:rsidRPr="0768CEEB">
        <w:rPr>
          <w:rFonts w:ascii="Arial" w:hAnsi="Arial" w:cs="Arial"/>
          <w:sz w:val="22"/>
          <w:szCs w:val="22"/>
        </w:rPr>
        <w:t>, babies are introduced to an open free-flowing cup at 6 months and from 12 months are discouraged from using a bottle</w:t>
      </w:r>
      <w:r w:rsidR="009D4E1D" w:rsidRPr="0768CEEB">
        <w:rPr>
          <w:rFonts w:ascii="Arial" w:hAnsi="Arial" w:cs="Arial"/>
          <w:sz w:val="22"/>
          <w:szCs w:val="22"/>
        </w:rPr>
        <w:t>.</w:t>
      </w:r>
    </w:p>
    <w:p w14:paraId="1941D4BD" w14:textId="576E463C" w:rsidR="00A14937" w:rsidRPr="00770A93" w:rsidRDefault="00A14937" w:rsidP="008A59E2">
      <w:pPr>
        <w:pStyle w:val="ListParagraph"/>
        <w:numPr>
          <w:ilvl w:val="0"/>
          <w:numId w:val="2"/>
        </w:numPr>
        <w:spacing w:before="120" w:after="120" w:line="360" w:lineRule="auto"/>
        <w:ind w:left="360"/>
        <w:contextualSpacing w:val="0"/>
        <w:jc w:val="both"/>
        <w:rPr>
          <w:rFonts w:ascii="Arial" w:hAnsi="Arial" w:cs="Arial"/>
          <w:sz w:val="22"/>
          <w:szCs w:val="22"/>
        </w:rPr>
      </w:pPr>
      <w:r w:rsidRPr="00A65DA9">
        <w:rPr>
          <w:rFonts w:ascii="Arial" w:hAnsi="Arial" w:cs="Arial"/>
          <w:sz w:val="22"/>
          <w:szCs w:val="22"/>
        </w:rPr>
        <w:t xml:space="preserve">Only water and milk </w:t>
      </w:r>
      <w:r w:rsidR="00337F2D">
        <w:rPr>
          <w:rFonts w:ascii="Arial" w:hAnsi="Arial" w:cs="Arial"/>
          <w:sz w:val="22"/>
          <w:szCs w:val="22"/>
        </w:rPr>
        <w:t>are</w:t>
      </w:r>
      <w:r w:rsidRPr="00A65DA9">
        <w:rPr>
          <w:rFonts w:ascii="Arial" w:hAnsi="Arial" w:cs="Arial"/>
          <w:sz w:val="22"/>
          <w:szCs w:val="22"/>
        </w:rPr>
        <w:t xml:space="preserve"> served with morning and afternoon snacks</w:t>
      </w:r>
      <w:r w:rsidR="00337F2D">
        <w:rPr>
          <w:rFonts w:ascii="Arial" w:hAnsi="Arial" w:cs="Arial"/>
          <w:sz w:val="22"/>
          <w:szCs w:val="22"/>
        </w:rPr>
        <w:t>.</w:t>
      </w:r>
    </w:p>
    <w:p w14:paraId="74E79D9B" w14:textId="64E27826" w:rsidR="00A14937" w:rsidRPr="00A65DA9" w:rsidRDefault="00A14937" w:rsidP="008A59E2">
      <w:pPr>
        <w:pStyle w:val="ListParagraph"/>
        <w:numPr>
          <w:ilvl w:val="0"/>
          <w:numId w:val="2"/>
        </w:numPr>
        <w:spacing w:before="120" w:after="120" w:line="360" w:lineRule="auto"/>
        <w:ind w:left="360"/>
        <w:contextualSpacing w:val="0"/>
        <w:jc w:val="both"/>
        <w:rPr>
          <w:rFonts w:ascii="Arial" w:hAnsi="Arial" w:cs="Arial"/>
          <w:sz w:val="22"/>
          <w:szCs w:val="22"/>
        </w:rPr>
      </w:pPr>
      <w:r w:rsidRPr="00A65DA9">
        <w:rPr>
          <w:rFonts w:ascii="Arial" w:hAnsi="Arial" w:cs="Arial"/>
          <w:sz w:val="22"/>
          <w:szCs w:val="22"/>
        </w:rPr>
        <w:t>Children are offered healthy nutritious snacks with no added sugar</w:t>
      </w:r>
      <w:r w:rsidR="00337F2D">
        <w:rPr>
          <w:rFonts w:ascii="Arial" w:hAnsi="Arial" w:cs="Arial"/>
          <w:sz w:val="22"/>
          <w:szCs w:val="22"/>
        </w:rPr>
        <w:t>.</w:t>
      </w:r>
    </w:p>
    <w:p w14:paraId="491389D3" w14:textId="5CBA7FAF" w:rsidR="00A14937" w:rsidRPr="00A65DA9" w:rsidRDefault="00A14937" w:rsidP="0768CEEB">
      <w:pPr>
        <w:pStyle w:val="ListParagraph"/>
        <w:numPr>
          <w:ilvl w:val="0"/>
          <w:numId w:val="2"/>
        </w:numPr>
        <w:spacing w:before="120" w:after="120" w:line="360" w:lineRule="auto"/>
        <w:ind w:left="360"/>
        <w:jc w:val="both"/>
        <w:rPr>
          <w:rFonts w:ascii="Arial" w:hAnsi="Arial" w:cs="Arial"/>
          <w:sz w:val="22"/>
          <w:szCs w:val="22"/>
        </w:rPr>
      </w:pPr>
      <w:r w:rsidRPr="0768CEEB">
        <w:rPr>
          <w:rFonts w:ascii="Arial" w:hAnsi="Arial" w:cs="Arial"/>
          <w:sz w:val="22"/>
          <w:szCs w:val="22"/>
        </w:rPr>
        <w:t>Parents</w:t>
      </w:r>
      <w:r w:rsidR="2F58BDC9" w:rsidRPr="0768CEEB">
        <w:rPr>
          <w:rFonts w:ascii="Arial" w:hAnsi="Arial" w:cs="Arial"/>
          <w:sz w:val="22"/>
          <w:szCs w:val="22"/>
        </w:rPr>
        <w:t>/carers</w:t>
      </w:r>
      <w:r w:rsidRPr="0768CEEB">
        <w:rPr>
          <w:rFonts w:ascii="Arial" w:hAnsi="Arial" w:cs="Arial"/>
          <w:sz w:val="22"/>
          <w:szCs w:val="22"/>
        </w:rPr>
        <w:t xml:space="preserve"> are discouraged f</w:t>
      </w:r>
      <w:r w:rsidR="00850E08" w:rsidRPr="0768CEEB">
        <w:rPr>
          <w:rFonts w:ascii="Arial" w:hAnsi="Arial" w:cs="Arial"/>
          <w:sz w:val="22"/>
          <w:szCs w:val="22"/>
        </w:rPr>
        <w:t xml:space="preserve">rom sending in confectionary </w:t>
      </w:r>
      <w:r w:rsidRPr="0768CEEB">
        <w:rPr>
          <w:rFonts w:ascii="Arial" w:hAnsi="Arial" w:cs="Arial"/>
          <w:sz w:val="22"/>
          <w:szCs w:val="22"/>
        </w:rPr>
        <w:t>as a snack or treat.</w:t>
      </w:r>
    </w:p>
    <w:p w14:paraId="4BC0EC47" w14:textId="232A1C5C" w:rsidR="00955AD2" w:rsidRDefault="00A14937" w:rsidP="008A59E2">
      <w:pPr>
        <w:pStyle w:val="ListParagraph"/>
        <w:numPr>
          <w:ilvl w:val="0"/>
          <w:numId w:val="2"/>
        </w:numPr>
        <w:spacing w:before="120" w:after="120" w:line="360" w:lineRule="auto"/>
        <w:ind w:left="360"/>
        <w:contextualSpacing w:val="0"/>
        <w:rPr>
          <w:rFonts w:ascii="Arial" w:hAnsi="Arial" w:cs="Arial"/>
          <w:sz w:val="22"/>
          <w:szCs w:val="22"/>
        </w:rPr>
      </w:pPr>
      <w:r w:rsidRPr="00420476">
        <w:rPr>
          <w:rFonts w:ascii="Arial" w:hAnsi="Arial" w:cs="Arial"/>
          <w:sz w:val="22"/>
          <w:szCs w:val="22"/>
        </w:rPr>
        <w:t>Staff follow the Infant &amp; Toddler Forum’s Ten Steps for Healthy Toddlers</w:t>
      </w:r>
      <w:r w:rsidR="00E66478" w:rsidRPr="00420476">
        <w:rPr>
          <w:rFonts w:ascii="Arial" w:hAnsi="Arial" w:cs="Arial"/>
          <w:sz w:val="22"/>
          <w:szCs w:val="22"/>
        </w:rPr>
        <w:t>.</w:t>
      </w:r>
    </w:p>
    <w:p w14:paraId="68AB3A4D" w14:textId="77546BB8" w:rsidR="003D0B4D" w:rsidRPr="003D0B4D" w:rsidRDefault="007D4F02" w:rsidP="007D4F02">
      <w:r w:rsidRPr="007D4F02">
        <w:rPr>
          <w:rFonts w:ascii="Arial" w:hAnsi="Arial" w:cs="Arial"/>
          <w:color w:val="000000"/>
          <w:sz w:val="22"/>
        </w:rPr>
        <w:t>Oral health is included in the curriculum, and children should have access to activities and resources that teach them its importance. Educators are encouraged to share ideas and guide parents towards ways they can help improve their children's oral health at home.</w:t>
      </w:r>
    </w:p>
    <w:p w14:paraId="12E04FBA" w14:textId="7D52679C" w:rsidR="00BD0A1B" w:rsidRPr="00CC4FEB" w:rsidRDefault="00BD0A1B" w:rsidP="008A59E2">
      <w:pPr>
        <w:pStyle w:val="ListParagraph"/>
        <w:spacing w:before="120" w:after="120" w:line="360" w:lineRule="auto"/>
        <w:ind w:left="0"/>
        <w:contextualSpacing w:val="0"/>
        <w:jc w:val="both"/>
        <w:rPr>
          <w:rFonts w:ascii="Arial" w:hAnsi="Arial" w:cs="Arial"/>
          <w:b/>
          <w:sz w:val="22"/>
          <w:szCs w:val="22"/>
        </w:rPr>
      </w:pPr>
      <w:r w:rsidRPr="00CC4FEB">
        <w:rPr>
          <w:rFonts w:ascii="Arial" w:hAnsi="Arial" w:cs="Arial"/>
          <w:b/>
          <w:sz w:val="22"/>
          <w:szCs w:val="22"/>
        </w:rPr>
        <w:t>Pacifiers/dummies</w:t>
      </w:r>
    </w:p>
    <w:p w14:paraId="32DF0B44" w14:textId="7B16D5BA" w:rsidR="00A63887" w:rsidRPr="00CC4FEB" w:rsidRDefault="00A63887" w:rsidP="0768CEEB">
      <w:pPr>
        <w:pStyle w:val="ListParagraph"/>
        <w:numPr>
          <w:ilvl w:val="0"/>
          <w:numId w:val="3"/>
        </w:numPr>
        <w:spacing w:before="120" w:after="120" w:line="360" w:lineRule="auto"/>
        <w:ind w:left="360"/>
        <w:jc w:val="both"/>
        <w:rPr>
          <w:rFonts w:ascii="Arial" w:hAnsi="Arial" w:cs="Arial"/>
          <w:sz w:val="22"/>
          <w:szCs w:val="22"/>
        </w:rPr>
      </w:pPr>
      <w:r w:rsidRPr="0768CEEB">
        <w:rPr>
          <w:rFonts w:ascii="Arial" w:hAnsi="Arial" w:cs="Arial"/>
          <w:sz w:val="22"/>
          <w:szCs w:val="22"/>
        </w:rPr>
        <w:t>Parents</w:t>
      </w:r>
      <w:r w:rsidR="321F5968" w:rsidRPr="0768CEEB">
        <w:rPr>
          <w:rFonts w:ascii="Arial" w:hAnsi="Arial" w:cs="Arial"/>
          <w:sz w:val="22"/>
          <w:szCs w:val="22"/>
        </w:rPr>
        <w:t>/carers</w:t>
      </w:r>
      <w:r w:rsidRPr="0768CEEB">
        <w:rPr>
          <w:rFonts w:ascii="Arial" w:hAnsi="Arial" w:cs="Arial"/>
          <w:sz w:val="22"/>
          <w:szCs w:val="22"/>
        </w:rPr>
        <w:t xml:space="preserve"> are </w:t>
      </w:r>
      <w:r w:rsidRPr="0768CEEB">
        <w:rPr>
          <w:rFonts w:ascii="Arial" w:hAnsi="Arial" w:cs="Arial"/>
          <w:i/>
          <w:iCs/>
          <w:sz w:val="22"/>
          <w:szCs w:val="22"/>
        </w:rPr>
        <w:t>advised</w:t>
      </w:r>
      <w:r w:rsidRPr="0768CEEB">
        <w:rPr>
          <w:rFonts w:ascii="Arial" w:hAnsi="Arial" w:cs="Arial"/>
          <w:sz w:val="22"/>
          <w:szCs w:val="22"/>
        </w:rPr>
        <w:t xml:space="preserve"> to stop using dummies/pacifiers once their child is 12 months old. </w:t>
      </w:r>
    </w:p>
    <w:p w14:paraId="77465824" w14:textId="69813A75" w:rsidR="00E66478" w:rsidRPr="00E66478" w:rsidRDefault="00A63887" w:rsidP="6CD42096">
      <w:pPr>
        <w:pStyle w:val="ListParagraph"/>
        <w:numPr>
          <w:ilvl w:val="0"/>
          <w:numId w:val="3"/>
        </w:numPr>
        <w:spacing w:before="120" w:after="120" w:line="360" w:lineRule="auto"/>
        <w:ind w:left="360"/>
        <w:jc w:val="both"/>
        <w:rPr>
          <w:rFonts w:ascii="Arial" w:hAnsi="Arial" w:cs="Arial"/>
          <w:b/>
          <w:bCs/>
          <w:sz w:val="22"/>
          <w:szCs w:val="22"/>
        </w:rPr>
      </w:pPr>
      <w:r w:rsidRPr="0768CEEB">
        <w:rPr>
          <w:rFonts w:ascii="Arial" w:hAnsi="Arial" w:cs="Arial"/>
          <w:sz w:val="22"/>
          <w:szCs w:val="22"/>
        </w:rPr>
        <w:t>Dummies that are damaged are disposed of and parents</w:t>
      </w:r>
      <w:r w:rsidR="76F2C47E" w:rsidRPr="0768CEEB">
        <w:rPr>
          <w:rFonts w:ascii="Arial" w:hAnsi="Arial" w:cs="Arial"/>
          <w:sz w:val="22"/>
          <w:szCs w:val="22"/>
        </w:rPr>
        <w:t>/carers</w:t>
      </w:r>
      <w:r w:rsidRPr="0768CEEB">
        <w:rPr>
          <w:rFonts w:ascii="Arial" w:hAnsi="Arial" w:cs="Arial"/>
          <w:sz w:val="22"/>
          <w:szCs w:val="22"/>
        </w:rPr>
        <w:t xml:space="preserve"> are told that this has happened</w:t>
      </w:r>
    </w:p>
    <w:p w14:paraId="514AD5B3" w14:textId="55E6325B" w:rsidR="00E66478" w:rsidRPr="00E66478" w:rsidRDefault="00E66478" w:rsidP="6CD42096">
      <w:pPr>
        <w:spacing w:before="120" w:after="120" w:line="360" w:lineRule="auto"/>
        <w:jc w:val="both"/>
        <w:rPr>
          <w:rFonts w:ascii="Arial" w:hAnsi="Arial" w:cs="Arial"/>
          <w:b/>
          <w:bCs/>
          <w:sz w:val="22"/>
          <w:szCs w:val="22"/>
        </w:rPr>
      </w:pPr>
      <w:r w:rsidRPr="6CD42096">
        <w:rPr>
          <w:rFonts w:ascii="Arial" w:hAnsi="Arial" w:cs="Arial"/>
          <w:b/>
          <w:bCs/>
          <w:sz w:val="22"/>
          <w:szCs w:val="22"/>
        </w:rPr>
        <w:t>Further guidance</w:t>
      </w:r>
    </w:p>
    <w:p w14:paraId="5D393FAA" w14:textId="542C5B64" w:rsidR="003D6C43" w:rsidRPr="00AF0716" w:rsidRDefault="00E66478" w:rsidP="007D365A">
      <w:pPr>
        <w:spacing w:before="120" w:after="120" w:line="360" w:lineRule="auto"/>
        <w:rPr>
          <w:rFonts w:ascii="Arial" w:hAnsi="Arial" w:cs="Arial"/>
          <w:sz w:val="22"/>
          <w:szCs w:val="22"/>
        </w:rPr>
      </w:pPr>
      <w:r>
        <w:rPr>
          <w:rFonts w:ascii="Arial" w:hAnsi="Arial" w:cs="Arial"/>
          <w:sz w:val="22"/>
          <w:szCs w:val="22"/>
        </w:rPr>
        <w:t xml:space="preserve">Infant &amp; Toddler Forum: Ten Steps for Healthy Toddlers </w:t>
      </w:r>
      <w:hyperlink r:id="rId10" w:history="1">
        <w:r w:rsidR="00D87BA3" w:rsidRPr="001C31FA">
          <w:rPr>
            <w:rStyle w:val="Hyperlink"/>
            <w:rFonts w:ascii="Arial" w:hAnsi="Arial" w:cs="Arial"/>
            <w:sz w:val="22"/>
            <w:szCs w:val="22"/>
          </w:rPr>
          <w:t>www.infantandtoddlerforum.org/toddlers-to-preschool/healthy-eating/ten-steps-for-healthy-toddlers/</w:t>
        </w:r>
      </w:hyperlink>
    </w:p>
    <w:sectPr w:rsidR="003D6C43" w:rsidRPr="00AF0716" w:rsidSect="007E6F4D">
      <w:headerReference w:type="default" r:id="rId11"/>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E995C" w14:textId="77777777" w:rsidR="00EA46A0" w:rsidRDefault="00EA46A0" w:rsidP="00831C42">
      <w:r>
        <w:separator/>
      </w:r>
    </w:p>
  </w:endnote>
  <w:endnote w:type="continuationSeparator" w:id="0">
    <w:p w14:paraId="5D50D8BD" w14:textId="77777777" w:rsidR="00EA46A0" w:rsidRDefault="00EA46A0"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09F26" w14:textId="77777777" w:rsidR="00EA46A0" w:rsidRDefault="00EA46A0" w:rsidP="00831C42">
      <w:r>
        <w:separator/>
      </w:r>
    </w:p>
  </w:footnote>
  <w:footnote w:type="continuationSeparator" w:id="0">
    <w:p w14:paraId="4C7FEE07" w14:textId="77777777" w:rsidR="00EA46A0" w:rsidRDefault="00EA46A0"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EB0DEBD" w14:paraId="35989757" w14:textId="77777777" w:rsidTr="6EB0DEBD">
      <w:trPr>
        <w:trHeight w:val="300"/>
      </w:trPr>
      <w:tc>
        <w:tcPr>
          <w:tcW w:w="3485" w:type="dxa"/>
        </w:tcPr>
        <w:p w14:paraId="538BFBC7" w14:textId="51864E6F" w:rsidR="6EB0DEBD" w:rsidRDefault="6EB0DEBD" w:rsidP="6EB0DEBD">
          <w:pPr>
            <w:pStyle w:val="Header"/>
            <w:ind w:left="-115"/>
          </w:pPr>
        </w:p>
      </w:tc>
      <w:tc>
        <w:tcPr>
          <w:tcW w:w="3485" w:type="dxa"/>
        </w:tcPr>
        <w:p w14:paraId="0AAD4217" w14:textId="2847C9E5" w:rsidR="6EB0DEBD" w:rsidRDefault="6EB0DEBD" w:rsidP="6EB0DEBD">
          <w:pPr>
            <w:pStyle w:val="Header"/>
            <w:jc w:val="center"/>
          </w:pPr>
        </w:p>
      </w:tc>
      <w:tc>
        <w:tcPr>
          <w:tcW w:w="3485" w:type="dxa"/>
        </w:tcPr>
        <w:p w14:paraId="17E3AE28" w14:textId="5A612CCF" w:rsidR="6EB0DEBD" w:rsidRDefault="6EB0DEBD" w:rsidP="6EB0DEBD">
          <w:pPr>
            <w:pStyle w:val="Header"/>
            <w:ind w:right="-115"/>
            <w:jc w:val="right"/>
          </w:pPr>
        </w:p>
      </w:tc>
    </w:tr>
  </w:tbl>
  <w:p w14:paraId="7FD363C0" w14:textId="062ECE78" w:rsidR="6EB0DEBD" w:rsidRDefault="6EB0DEBD" w:rsidP="6EB0D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4"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6"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8"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1"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5"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0"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5"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21426075">
    <w:abstractNumId w:val="15"/>
  </w:num>
  <w:num w:numId="2" w16cid:durableId="584648421">
    <w:abstractNumId w:val="28"/>
  </w:num>
  <w:num w:numId="3" w16cid:durableId="306013641">
    <w:abstractNumId w:val="23"/>
  </w:num>
  <w:num w:numId="4" w16cid:durableId="1801730547">
    <w:abstractNumId w:val="3"/>
  </w:num>
  <w:num w:numId="5" w16cid:durableId="1852983517">
    <w:abstractNumId w:val="39"/>
  </w:num>
  <w:num w:numId="6" w16cid:durableId="360785225">
    <w:abstractNumId w:val="0"/>
  </w:num>
  <w:num w:numId="7" w16cid:durableId="804271305">
    <w:abstractNumId w:val="27"/>
  </w:num>
  <w:num w:numId="8" w16cid:durableId="2004355842">
    <w:abstractNumId w:val="24"/>
  </w:num>
  <w:num w:numId="9" w16cid:durableId="2025281742">
    <w:abstractNumId w:val="29"/>
  </w:num>
  <w:num w:numId="10" w16cid:durableId="420182920">
    <w:abstractNumId w:val="8"/>
  </w:num>
  <w:num w:numId="11" w16cid:durableId="1566452451">
    <w:abstractNumId w:val="19"/>
  </w:num>
  <w:num w:numId="12" w16cid:durableId="447243161">
    <w:abstractNumId w:val="40"/>
  </w:num>
  <w:num w:numId="13" w16cid:durableId="347416420">
    <w:abstractNumId w:val="6"/>
  </w:num>
  <w:num w:numId="14" w16cid:durableId="1536038188">
    <w:abstractNumId w:val="34"/>
  </w:num>
  <w:num w:numId="15" w16cid:durableId="1983339493">
    <w:abstractNumId w:val="32"/>
  </w:num>
  <w:num w:numId="16" w16cid:durableId="650328498">
    <w:abstractNumId w:val="7"/>
  </w:num>
  <w:num w:numId="17" w16cid:durableId="1994528134">
    <w:abstractNumId w:val="12"/>
  </w:num>
  <w:num w:numId="18" w16cid:durableId="217938887">
    <w:abstractNumId w:val="31"/>
  </w:num>
  <w:num w:numId="19" w16cid:durableId="110634461">
    <w:abstractNumId w:val="33"/>
  </w:num>
  <w:num w:numId="20" w16cid:durableId="1900942388">
    <w:abstractNumId w:val="1"/>
  </w:num>
  <w:num w:numId="21" w16cid:durableId="2077588488">
    <w:abstractNumId w:val="37"/>
  </w:num>
  <w:num w:numId="22" w16cid:durableId="274797042">
    <w:abstractNumId w:val="2"/>
  </w:num>
  <w:num w:numId="23" w16cid:durableId="679046742">
    <w:abstractNumId w:val="22"/>
  </w:num>
  <w:num w:numId="24" w16cid:durableId="1532379175">
    <w:abstractNumId w:val="5"/>
  </w:num>
  <w:num w:numId="25" w16cid:durableId="1734427791">
    <w:abstractNumId w:val="10"/>
  </w:num>
  <w:num w:numId="26" w16cid:durableId="1528328213">
    <w:abstractNumId w:val="14"/>
  </w:num>
  <w:num w:numId="27" w16cid:durableId="1641305610">
    <w:abstractNumId w:val="4"/>
  </w:num>
  <w:num w:numId="28" w16cid:durableId="815561417">
    <w:abstractNumId w:val="20"/>
  </w:num>
  <w:num w:numId="29" w16cid:durableId="419109416">
    <w:abstractNumId w:val="17"/>
  </w:num>
  <w:num w:numId="30" w16cid:durableId="1631741968">
    <w:abstractNumId w:val="9"/>
  </w:num>
  <w:num w:numId="31" w16cid:durableId="1488353456">
    <w:abstractNumId w:val="43"/>
  </w:num>
  <w:num w:numId="32" w16cid:durableId="85349795">
    <w:abstractNumId w:val="16"/>
  </w:num>
  <w:num w:numId="33" w16cid:durableId="744379214">
    <w:abstractNumId w:val="41"/>
  </w:num>
  <w:num w:numId="34" w16cid:durableId="541014761">
    <w:abstractNumId w:val="25"/>
  </w:num>
  <w:num w:numId="35" w16cid:durableId="362554481">
    <w:abstractNumId w:val="42"/>
  </w:num>
  <w:num w:numId="36" w16cid:durableId="1884059138">
    <w:abstractNumId w:val="36"/>
  </w:num>
  <w:num w:numId="37" w16cid:durableId="1255555129">
    <w:abstractNumId w:val="21"/>
  </w:num>
  <w:num w:numId="38" w16cid:durableId="1006403414">
    <w:abstractNumId w:val="26"/>
  </w:num>
  <w:num w:numId="39" w16cid:durableId="1358851561">
    <w:abstractNumId w:val="30"/>
  </w:num>
  <w:num w:numId="40" w16cid:durableId="1402487248">
    <w:abstractNumId w:val="13"/>
  </w:num>
  <w:num w:numId="41" w16cid:durableId="611589686">
    <w:abstractNumId w:val="35"/>
  </w:num>
  <w:num w:numId="42" w16cid:durableId="581836406">
    <w:abstractNumId w:val="38"/>
  </w:num>
  <w:num w:numId="43" w16cid:durableId="813907346">
    <w:abstractNumId w:val="11"/>
  </w:num>
  <w:num w:numId="44" w16cid:durableId="1870214031">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661F"/>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331"/>
    <w:rsid w:val="000D749B"/>
    <w:rsid w:val="000E0DE1"/>
    <w:rsid w:val="000E190D"/>
    <w:rsid w:val="000F013E"/>
    <w:rsid w:val="000F6CFB"/>
    <w:rsid w:val="001044A4"/>
    <w:rsid w:val="001048DD"/>
    <w:rsid w:val="00110992"/>
    <w:rsid w:val="001131B4"/>
    <w:rsid w:val="001214CA"/>
    <w:rsid w:val="001236E6"/>
    <w:rsid w:val="001255D0"/>
    <w:rsid w:val="0013318E"/>
    <w:rsid w:val="001365CD"/>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3AFB"/>
    <w:rsid w:val="001A4D03"/>
    <w:rsid w:val="001B1DFB"/>
    <w:rsid w:val="001B7C91"/>
    <w:rsid w:val="001C1FAD"/>
    <w:rsid w:val="00203A86"/>
    <w:rsid w:val="0021656E"/>
    <w:rsid w:val="00217862"/>
    <w:rsid w:val="002200D7"/>
    <w:rsid w:val="00224C94"/>
    <w:rsid w:val="00227BD7"/>
    <w:rsid w:val="0023045E"/>
    <w:rsid w:val="00241DBC"/>
    <w:rsid w:val="002432E5"/>
    <w:rsid w:val="00243662"/>
    <w:rsid w:val="00244AFC"/>
    <w:rsid w:val="002515EF"/>
    <w:rsid w:val="00256862"/>
    <w:rsid w:val="002575DD"/>
    <w:rsid w:val="0026047B"/>
    <w:rsid w:val="002663C1"/>
    <w:rsid w:val="00267B53"/>
    <w:rsid w:val="002714A6"/>
    <w:rsid w:val="002725AD"/>
    <w:rsid w:val="00276793"/>
    <w:rsid w:val="00280B28"/>
    <w:rsid w:val="00284E95"/>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F2D"/>
    <w:rsid w:val="003551F7"/>
    <w:rsid w:val="00355AB1"/>
    <w:rsid w:val="00361C62"/>
    <w:rsid w:val="003623BA"/>
    <w:rsid w:val="00362F66"/>
    <w:rsid w:val="003651B5"/>
    <w:rsid w:val="00365369"/>
    <w:rsid w:val="0037145C"/>
    <w:rsid w:val="003740D9"/>
    <w:rsid w:val="00377761"/>
    <w:rsid w:val="00391CB2"/>
    <w:rsid w:val="003971F0"/>
    <w:rsid w:val="003A3EC1"/>
    <w:rsid w:val="003A4EDD"/>
    <w:rsid w:val="003A5088"/>
    <w:rsid w:val="003B7357"/>
    <w:rsid w:val="003B7FE7"/>
    <w:rsid w:val="003C2A34"/>
    <w:rsid w:val="003D0B4D"/>
    <w:rsid w:val="003D1400"/>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173F"/>
    <w:rsid w:val="004478DC"/>
    <w:rsid w:val="00455743"/>
    <w:rsid w:val="00464DDF"/>
    <w:rsid w:val="0047115F"/>
    <w:rsid w:val="00472392"/>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27B"/>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6A4D"/>
    <w:rsid w:val="006F1B9B"/>
    <w:rsid w:val="006F2EF1"/>
    <w:rsid w:val="007150B7"/>
    <w:rsid w:val="007152AD"/>
    <w:rsid w:val="00720ADE"/>
    <w:rsid w:val="00732838"/>
    <w:rsid w:val="00734164"/>
    <w:rsid w:val="007355F6"/>
    <w:rsid w:val="00737B06"/>
    <w:rsid w:val="007517F7"/>
    <w:rsid w:val="00764215"/>
    <w:rsid w:val="0077042C"/>
    <w:rsid w:val="00770A93"/>
    <w:rsid w:val="007722B4"/>
    <w:rsid w:val="0077276A"/>
    <w:rsid w:val="00777B38"/>
    <w:rsid w:val="00777C67"/>
    <w:rsid w:val="0078566C"/>
    <w:rsid w:val="00792DD2"/>
    <w:rsid w:val="007935B3"/>
    <w:rsid w:val="00794630"/>
    <w:rsid w:val="007A2E6A"/>
    <w:rsid w:val="007A3748"/>
    <w:rsid w:val="007A59E2"/>
    <w:rsid w:val="007A5D44"/>
    <w:rsid w:val="007B2A0C"/>
    <w:rsid w:val="007B3588"/>
    <w:rsid w:val="007C19D0"/>
    <w:rsid w:val="007D365A"/>
    <w:rsid w:val="007D4F02"/>
    <w:rsid w:val="007D52A7"/>
    <w:rsid w:val="007E08A9"/>
    <w:rsid w:val="007E443A"/>
    <w:rsid w:val="007E6F4D"/>
    <w:rsid w:val="008054F2"/>
    <w:rsid w:val="008069BF"/>
    <w:rsid w:val="00813BEB"/>
    <w:rsid w:val="00815607"/>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5939"/>
    <w:rsid w:val="00862EA2"/>
    <w:rsid w:val="00872A57"/>
    <w:rsid w:val="00872E9E"/>
    <w:rsid w:val="00874608"/>
    <w:rsid w:val="00876B5F"/>
    <w:rsid w:val="008808BF"/>
    <w:rsid w:val="00881620"/>
    <w:rsid w:val="00882F01"/>
    <w:rsid w:val="00883742"/>
    <w:rsid w:val="00884B02"/>
    <w:rsid w:val="00885D02"/>
    <w:rsid w:val="00885D22"/>
    <w:rsid w:val="00887B83"/>
    <w:rsid w:val="0089006A"/>
    <w:rsid w:val="008A0D61"/>
    <w:rsid w:val="008A59E2"/>
    <w:rsid w:val="008B0EBF"/>
    <w:rsid w:val="008D6240"/>
    <w:rsid w:val="008D72D4"/>
    <w:rsid w:val="008E15CB"/>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E1E"/>
    <w:rsid w:val="00967EFE"/>
    <w:rsid w:val="00971BD3"/>
    <w:rsid w:val="00974A63"/>
    <w:rsid w:val="00981709"/>
    <w:rsid w:val="0098266D"/>
    <w:rsid w:val="00982ED3"/>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E7DA3"/>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22EC"/>
    <w:rsid w:val="00B532E7"/>
    <w:rsid w:val="00B56EFF"/>
    <w:rsid w:val="00B57B2D"/>
    <w:rsid w:val="00B64642"/>
    <w:rsid w:val="00B710B0"/>
    <w:rsid w:val="00B80AB8"/>
    <w:rsid w:val="00B903C7"/>
    <w:rsid w:val="00B91AD4"/>
    <w:rsid w:val="00BA2B77"/>
    <w:rsid w:val="00BB503F"/>
    <w:rsid w:val="00BD0A1B"/>
    <w:rsid w:val="00BD1797"/>
    <w:rsid w:val="00BD63E8"/>
    <w:rsid w:val="00BF245A"/>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60F05"/>
    <w:rsid w:val="00D61F74"/>
    <w:rsid w:val="00D6446F"/>
    <w:rsid w:val="00D66D7B"/>
    <w:rsid w:val="00D7007F"/>
    <w:rsid w:val="00D72D11"/>
    <w:rsid w:val="00D87BA3"/>
    <w:rsid w:val="00D92F5A"/>
    <w:rsid w:val="00DA0634"/>
    <w:rsid w:val="00DA205F"/>
    <w:rsid w:val="00DB16C9"/>
    <w:rsid w:val="00DB703B"/>
    <w:rsid w:val="00DC38D0"/>
    <w:rsid w:val="00DC62CE"/>
    <w:rsid w:val="00DD02D1"/>
    <w:rsid w:val="00DD46B1"/>
    <w:rsid w:val="00DF288A"/>
    <w:rsid w:val="00DF5059"/>
    <w:rsid w:val="00E01D2C"/>
    <w:rsid w:val="00E02C1C"/>
    <w:rsid w:val="00E05C85"/>
    <w:rsid w:val="00E12D2F"/>
    <w:rsid w:val="00E1509A"/>
    <w:rsid w:val="00E150BD"/>
    <w:rsid w:val="00E2487B"/>
    <w:rsid w:val="00E330E4"/>
    <w:rsid w:val="00E366AF"/>
    <w:rsid w:val="00E3706E"/>
    <w:rsid w:val="00E450E1"/>
    <w:rsid w:val="00E451E0"/>
    <w:rsid w:val="00E45597"/>
    <w:rsid w:val="00E47CEE"/>
    <w:rsid w:val="00E507E8"/>
    <w:rsid w:val="00E54726"/>
    <w:rsid w:val="00E57E07"/>
    <w:rsid w:val="00E66478"/>
    <w:rsid w:val="00E67DBD"/>
    <w:rsid w:val="00E729C5"/>
    <w:rsid w:val="00E805BD"/>
    <w:rsid w:val="00E84A0A"/>
    <w:rsid w:val="00E864BD"/>
    <w:rsid w:val="00E87A77"/>
    <w:rsid w:val="00E94793"/>
    <w:rsid w:val="00EA46A0"/>
    <w:rsid w:val="00EA49F3"/>
    <w:rsid w:val="00EA54B9"/>
    <w:rsid w:val="00EA75A9"/>
    <w:rsid w:val="00EC240C"/>
    <w:rsid w:val="00ED27A0"/>
    <w:rsid w:val="00ED75CD"/>
    <w:rsid w:val="00EE071B"/>
    <w:rsid w:val="00EE2B0F"/>
    <w:rsid w:val="00EE3944"/>
    <w:rsid w:val="00EF31E7"/>
    <w:rsid w:val="00EF4963"/>
    <w:rsid w:val="00F02C37"/>
    <w:rsid w:val="00F1070B"/>
    <w:rsid w:val="00F1697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C20B6"/>
    <w:rsid w:val="00FD1C13"/>
    <w:rsid w:val="00FD5F07"/>
    <w:rsid w:val="00FD5F09"/>
    <w:rsid w:val="00FF4FF0"/>
    <w:rsid w:val="012BB6F0"/>
    <w:rsid w:val="016D7BE0"/>
    <w:rsid w:val="01DD928B"/>
    <w:rsid w:val="01F28784"/>
    <w:rsid w:val="02C33225"/>
    <w:rsid w:val="03103EF8"/>
    <w:rsid w:val="03E1E4B7"/>
    <w:rsid w:val="0429E23B"/>
    <w:rsid w:val="044CAFF3"/>
    <w:rsid w:val="0768CEEB"/>
    <w:rsid w:val="07CF95DE"/>
    <w:rsid w:val="083C6D07"/>
    <w:rsid w:val="09633EB2"/>
    <w:rsid w:val="09A6F906"/>
    <w:rsid w:val="0B52CE3A"/>
    <w:rsid w:val="0B8B725B"/>
    <w:rsid w:val="0E726D65"/>
    <w:rsid w:val="0F2DB46E"/>
    <w:rsid w:val="101378E8"/>
    <w:rsid w:val="10547744"/>
    <w:rsid w:val="11B32462"/>
    <w:rsid w:val="127D5E8E"/>
    <w:rsid w:val="134ADFED"/>
    <w:rsid w:val="13EFE9EB"/>
    <w:rsid w:val="14016DF0"/>
    <w:rsid w:val="14496AEC"/>
    <w:rsid w:val="14AFEFFD"/>
    <w:rsid w:val="157CAA58"/>
    <w:rsid w:val="15BBB38E"/>
    <w:rsid w:val="16031AFF"/>
    <w:rsid w:val="16F5302A"/>
    <w:rsid w:val="17E88674"/>
    <w:rsid w:val="17EF83E1"/>
    <w:rsid w:val="1889AB78"/>
    <w:rsid w:val="18967B0F"/>
    <w:rsid w:val="18F20DE3"/>
    <w:rsid w:val="1910DA07"/>
    <w:rsid w:val="19F62394"/>
    <w:rsid w:val="1AAB9960"/>
    <w:rsid w:val="1ADF7E58"/>
    <w:rsid w:val="1CCA80C2"/>
    <w:rsid w:val="1CEC5146"/>
    <w:rsid w:val="1F2EF942"/>
    <w:rsid w:val="21013EBC"/>
    <w:rsid w:val="21574964"/>
    <w:rsid w:val="2267F1B2"/>
    <w:rsid w:val="22C4CB9D"/>
    <w:rsid w:val="232B604B"/>
    <w:rsid w:val="23A9F152"/>
    <w:rsid w:val="23BCA214"/>
    <w:rsid w:val="23C7A529"/>
    <w:rsid w:val="25426C42"/>
    <w:rsid w:val="2A0C34A7"/>
    <w:rsid w:val="2C72F2AE"/>
    <w:rsid w:val="2E303714"/>
    <w:rsid w:val="2E44413E"/>
    <w:rsid w:val="2E5D865A"/>
    <w:rsid w:val="2F58BDC9"/>
    <w:rsid w:val="30276427"/>
    <w:rsid w:val="30E73FEA"/>
    <w:rsid w:val="31B990E9"/>
    <w:rsid w:val="31BBEAEC"/>
    <w:rsid w:val="321F5968"/>
    <w:rsid w:val="32C0D83A"/>
    <w:rsid w:val="33499ABF"/>
    <w:rsid w:val="337525C0"/>
    <w:rsid w:val="33E4802F"/>
    <w:rsid w:val="35C65F00"/>
    <w:rsid w:val="36ED9DE0"/>
    <w:rsid w:val="3782AF35"/>
    <w:rsid w:val="380030FD"/>
    <w:rsid w:val="3888C9CA"/>
    <w:rsid w:val="388DF63D"/>
    <w:rsid w:val="399189C1"/>
    <w:rsid w:val="3A53DC6E"/>
    <w:rsid w:val="3AC3D023"/>
    <w:rsid w:val="3BD4B127"/>
    <w:rsid w:val="3C56F149"/>
    <w:rsid w:val="3D1967FC"/>
    <w:rsid w:val="3F403414"/>
    <w:rsid w:val="40F2CC89"/>
    <w:rsid w:val="415359C6"/>
    <w:rsid w:val="41D47FC4"/>
    <w:rsid w:val="42F84608"/>
    <w:rsid w:val="43514F3D"/>
    <w:rsid w:val="439BFB69"/>
    <w:rsid w:val="44641D1A"/>
    <w:rsid w:val="456ECD75"/>
    <w:rsid w:val="45F830E9"/>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9975F64"/>
    <w:rsid w:val="5A1ABE28"/>
    <w:rsid w:val="5A902551"/>
    <w:rsid w:val="5AEEC657"/>
    <w:rsid w:val="5BE93982"/>
    <w:rsid w:val="5E3FB0FF"/>
    <w:rsid w:val="5F2E1468"/>
    <w:rsid w:val="6213665F"/>
    <w:rsid w:val="641000AA"/>
    <w:rsid w:val="64620052"/>
    <w:rsid w:val="660B94E2"/>
    <w:rsid w:val="67E9140F"/>
    <w:rsid w:val="69265DE7"/>
    <w:rsid w:val="693B1332"/>
    <w:rsid w:val="69F3D6DE"/>
    <w:rsid w:val="6BA002B9"/>
    <w:rsid w:val="6C422483"/>
    <w:rsid w:val="6C4437CC"/>
    <w:rsid w:val="6C77A6D7"/>
    <w:rsid w:val="6CD42096"/>
    <w:rsid w:val="6D5491E2"/>
    <w:rsid w:val="6D57DA59"/>
    <w:rsid w:val="6D74FA01"/>
    <w:rsid w:val="6EB0DEBD"/>
    <w:rsid w:val="70A145A0"/>
    <w:rsid w:val="70D5736C"/>
    <w:rsid w:val="70FED4B8"/>
    <w:rsid w:val="70FF8F71"/>
    <w:rsid w:val="7209E8B4"/>
    <w:rsid w:val="72EA94B0"/>
    <w:rsid w:val="7515B89D"/>
    <w:rsid w:val="757680B9"/>
    <w:rsid w:val="768F3FB4"/>
    <w:rsid w:val="76F2C47E"/>
    <w:rsid w:val="7A81EDED"/>
    <w:rsid w:val="7A986707"/>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DB16C9"/>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556982">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39195231">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infantandtoddlerforum.org/toddlers-to-preschool/healthy-eating/ten-steps-for-healthy-toddler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FC17B0A1-7B55-4034-835D-ECA36444E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222</Words>
  <Characters>1296</Characters>
  <Application>Microsoft Office Word</Application>
  <DocSecurity>0</DocSecurity>
  <Lines>23</Lines>
  <Paragraphs>19</Paragraphs>
  <ScaleCrop>false</ScaleCrop>
  <Company>Hewlett-Packard Company</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Elliot Pearson</cp:lastModifiedBy>
  <cp:revision>7</cp:revision>
  <cp:lastPrinted>2011-08-21T10:18:00Z</cp:lastPrinted>
  <dcterms:created xsi:type="dcterms:W3CDTF">2026-01-09T12:23:00Z</dcterms:created>
  <dcterms:modified xsi:type="dcterms:W3CDTF">2026-01-09T12:27:00Z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